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AED1" w14:textId="565C7B8F" w:rsidR="000F54F0" w:rsidRDefault="000F54F0" w:rsidP="000F54F0">
      <w:pPr>
        <w:rPr>
          <w:sz w:val="24"/>
        </w:rPr>
      </w:pPr>
    </w:p>
    <w:p w14:paraId="724E910D" w14:textId="6A6B4431" w:rsidR="000F54F0" w:rsidRPr="00342D33" w:rsidRDefault="000F54F0" w:rsidP="00342D33">
      <w:pPr>
        <w:rPr>
          <w:b/>
          <w:bCs/>
          <w:sz w:val="36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</w:t>
      </w:r>
      <w:r w:rsidRPr="00E97B81">
        <w:rPr>
          <w:b/>
          <w:bCs/>
          <w:sz w:val="24"/>
        </w:rPr>
        <w:t xml:space="preserve"> </w:t>
      </w:r>
      <w:r w:rsidRPr="00E97B81">
        <w:rPr>
          <w:b/>
          <w:bCs/>
          <w:sz w:val="28"/>
          <w:szCs w:val="28"/>
        </w:rPr>
        <w:t xml:space="preserve">  </w:t>
      </w:r>
      <w:r w:rsidRPr="00751C71">
        <w:rPr>
          <w:b/>
          <w:bCs/>
          <w:sz w:val="30"/>
          <w:szCs w:val="30"/>
        </w:rPr>
        <w:t xml:space="preserve"> </w:t>
      </w:r>
      <w:r w:rsidR="00D745C3">
        <w:rPr>
          <w:rFonts w:hint="eastAsia"/>
          <w:b/>
          <w:bCs/>
          <w:sz w:val="30"/>
          <w:szCs w:val="30"/>
        </w:rPr>
        <w:t xml:space="preserve"> </w:t>
      </w:r>
      <w:r w:rsidR="00D745C3">
        <w:rPr>
          <w:b/>
          <w:bCs/>
          <w:sz w:val="30"/>
          <w:szCs w:val="30"/>
        </w:rPr>
        <w:t xml:space="preserve">       </w:t>
      </w:r>
      <w:r w:rsidR="00EC6FA9" w:rsidRPr="005C2A63">
        <w:rPr>
          <w:rFonts w:hint="eastAsia"/>
          <w:b/>
          <w:bCs/>
          <w:sz w:val="36"/>
          <w:szCs w:val="36"/>
        </w:rPr>
        <w:t>崔海丽</w:t>
      </w:r>
      <w:r w:rsidR="00342D33">
        <w:rPr>
          <w:rFonts w:hint="eastAsia"/>
          <w:b/>
          <w:bCs/>
          <w:sz w:val="36"/>
          <w:szCs w:val="36"/>
        </w:rPr>
        <w:t>简历</w:t>
      </w:r>
    </w:p>
    <w:p w14:paraId="282D5D49" w14:textId="77777777" w:rsidR="00314C4B" w:rsidRPr="00751C71" w:rsidRDefault="00314C4B" w:rsidP="000F54F0">
      <w:pPr>
        <w:pStyle w:val="a3"/>
        <w:adjustRightInd w:val="0"/>
        <w:snapToGrid w:val="0"/>
        <w:spacing w:before="0" w:beforeAutospacing="0" w:after="0" w:afterAutospacing="0"/>
        <w:rPr>
          <w:rFonts w:ascii="TimesNewRomanPSMT" w:hAnsi="TimesNewRomanPSMT" w:hint="eastAsia"/>
        </w:rPr>
      </w:pPr>
      <w:bookmarkStart w:id="0" w:name="OLE_LINK4"/>
      <w:bookmarkStart w:id="1" w:name="OLE_LINK5"/>
      <w:r>
        <w:rPr>
          <w:rFonts w:ascii="TimesNewRomanPSMT" w:hAnsi="TimesNewRomanPSMT" w:hint="eastAsia"/>
        </w:rPr>
        <w:t>副教授，教育学博士</w:t>
      </w:r>
    </w:p>
    <w:bookmarkEnd w:id="0"/>
    <w:bookmarkEnd w:id="1"/>
    <w:p w14:paraId="505E91EB" w14:textId="15EF3609" w:rsidR="00342D33" w:rsidRDefault="00EC6FA9" w:rsidP="000F54F0">
      <w:pPr>
        <w:pStyle w:val="a3"/>
        <w:adjustRightInd w:val="0"/>
        <w:snapToGrid w:val="0"/>
        <w:spacing w:before="0" w:beforeAutospacing="0" w:after="0" w:afterAutospacing="0"/>
        <w:rPr>
          <w:rFonts w:ascii="TimesNewRomanPSMT" w:hAnsi="TimesNewRomanPSMT" w:hint="eastAsia"/>
        </w:rPr>
      </w:pPr>
      <w:r>
        <w:rPr>
          <w:rFonts w:ascii="TimesNewRomanPSMT" w:hAnsi="TimesNewRomanPSMT" w:hint="eastAsia"/>
        </w:rPr>
        <w:t>上海交通大学教育学院</w:t>
      </w:r>
    </w:p>
    <w:p w14:paraId="19770AF4" w14:textId="3B4CACFD" w:rsidR="00EC6FA9" w:rsidRDefault="00EC6FA9" w:rsidP="000F54F0">
      <w:pPr>
        <w:pStyle w:val="a3"/>
        <w:adjustRightInd w:val="0"/>
        <w:snapToGrid w:val="0"/>
        <w:spacing w:before="0" w:beforeAutospacing="0" w:after="0" w:afterAutospacing="0"/>
        <w:rPr>
          <w:rFonts w:ascii="TimesNewRomanPSMT" w:hAnsi="TimesNewRomanPSMT" w:hint="eastAsia"/>
        </w:rPr>
      </w:pPr>
      <w:r>
        <w:rPr>
          <w:rFonts w:ascii="TimesNewRomanPSMT" w:hAnsi="TimesNewRomanPSMT" w:hint="eastAsia"/>
        </w:rPr>
        <w:t>办公地址：上海市闵行区东川路</w:t>
      </w:r>
      <w:r>
        <w:rPr>
          <w:rFonts w:ascii="TimesNewRomanPSMT" w:hAnsi="TimesNewRomanPSMT" w:hint="eastAsia"/>
        </w:rPr>
        <w:t>8</w:t>
      </w:r>
      <w:r>
        <w:rPr>
          <w:rFonts w:ascii="TimesNewRomanPSMT" w:hAnsi="TimesNewRomanPSMT"/>
        </w:rPr>
        <w:t>00</w:t>
      </w:r>
      <w:r>
        <w:rPr>
          <w:rFonts w:ascii="TimesNewRomanPSMT" w:hAnsi="TimesNewRomanPSMT" w:hint="eastAsia"/>
        </w:rPr>
        <w:t>号</w:t>
      </w:r>
      <w:r w:rsidR="00342D33">
        <w:rPr>
          <w:rFonts w:ascii="TimesNewRomanPSMT" w:hAnsi="TimesNewRomanPSMT" w:hint="eastAsia"/>
        </w:rPr>
        <w:t xml:space="preserve"> </w:t>
      </w:r>
      <w:r w:rsidR="00342D33">
        <w:rPr>
          <w:rFonts w:ascii="TimesNewRomanPSMT" w:hAnsi="TimesNewRomanPSMT"/>
        </w:rPr>
        <w:t xml:space="preserve">       </w:t>
      </w:r>
    </w:p>
    <w:p w14:paraId="39E50738" w14:textId="5C18661B" w:rsidR="000F54F0" w:rsidRDefault="00EC6FA9" w:rsidP="00EC6FA9">
      <w:pPr>
        <w:pStyle w:val="a3"/>
        <w:adjustRightInd w:val="0"/>
        <w:snapToGrid w:val="0"/>
        <w:spacing w:before="0" w:beforeAutospacing="0" w:after="0" w:afterAutospacing="0"/>
        <w:ind w:firstLineChars="550" w:firstLine="1320"/>
        <w:rPr>
          <w:rFonts w:ascii="TimesNewRomanPSMT" w:hAnsi="TimesNewRomanPSMT" w:hint="eastAsia"/>
        </w:rPr>
      </w:pPr>
      <w:r>
        <w:rPr>
          <w:rFonts w:ascii="TimesNewRomanPSMT" w:hAnsi="TimesNewRomanPSMT" w:hint="eastAsia"/>
        </w:rPr>
        <w:t>陈瑞球楼</w:t>
      </w:r>
      <w:r>
        <w:rPr>
          <w:rFonts w:ascii="TimesNewRomanPSMT" w:hAnsi="TimesNewRomanPSMT" w:hint="eastAsia"/>
        </w:rPr>
        <w:t>2</w:t>
      </w:r>
      <w:r>
        <w:rPr>
          <w:rFonts w:ascii="TimesNewRomanPSMT" w:hAnsi="TimesNewRomanPSMT"/>
        </w:rPr>
        <w:t>39</w:t>
      </w:r>
      <w:r>
        <w:rPr>
          <w:rFonts w:ascii="TimesNewRomanPSMT" w:hAnsi="TimesNewRomanPSMT" w:hint="eastAsia"/>
        </w:rPr>
        <w:t>办公室</w:t>
      </w:r>
    </w:p>
    <w:p w14:paraId="2252BACC" w14:textId="60565CF4" w:rsidR="000F54F0" w:rsidRPr="00EC6FA9" w:rsidRDefault="00EC6FA9" w:rsidP="000F54F0">
      <w:pPr>
        <w:pStyle w:val="a3"/>
        <w:adjustRightInd w:val="0"/>
        <w:snapToGrid w:val="0"/>
        <w:spacing w:before="0" w:beforeAutospacing="0" w:after="0" w:afterAutospacing="0"/>
        <w:rPr>
          <w:rStyle w:val="a4"/>
          <w:rFonts w:ascii="TimesNewRomanPSMT" w:hAnsi="TimesNewRomanPSMT" w:hint="eastAsia"/>
          <w:color w:val="auto"/>
          <w:u w:val="none"/>
        </w:rPr>
      </w:pPr>
      <w:r>
        <w:rPr>
          <w:rFonts w:ascii="TimesNewRomanPSMT" w:hAnsi="TimesNewRomanPSMT" w:hint="eastAsia"/>
        </w:rPr>
        <w:t>邮箱：</w:t>
      </w:r>
      <w:r>
        <w:fldChar w:fldCharType="begin"/>
      </w:r>
      <w:r>
        <w:instrText>HYPERLINK "mailto:hlcui@sjtu.edu.cn"</w:instrText>
      </w:r>
      <w:r>
        <w:fldChar w:fldCharType="separate"/>
      </w:r>
      <w:r w:rsidR="000F54F0" w:rsidRPr="00751C71">
        <w:rPr>
          <w:rStyle w:val="a4"/>
          <w:rFonts w:ascii="TimesNewRomanPSMT" w:hAnsi="TimesNewRomanPSMT" w:hint="eastAsia"/>
        </w:rPr>
        <w:t>hlcui</w:t>
      </w:r>
      <w:r w:rsidR="000F54F0" w:rsidRPr="00751C71">
        <w:rPr>
          <w:rStyle w:val="a4"/>
          <w:rFonts w:ascii="TimesNewRomanPSMT" w:hAnsi="TimesNewRomanPSMT"/>
        </w:rPr>
        <w:t>@sjtu.edu.cn</w:t>
      </w:r>
      <w:r>
        <w:rPr>
          <w:rStyle w:val="a4"/>
          <w:rFonts w:ascii="TimesNewRomanPSMT" w:hAnsi="TimesNewRomanPSMT"/>
        </w:rPr>
        <w:fldChar w:fldCharType="end"/>
      </w:r>
    </w:p>
    <w:p w14:paraId="7A6817EA" w14:textId="77777777" w:rsidR="00F36A77" w:rsidRPr="00751C71" w:rsidRDefault="00F36A77" w:rsidP="000F54F0">
      <w:pPr>
        <w:pStyle w:val="a3"/>
        <w:adjustRightInd w:val="0"/>
        <w:snapToGrid w:val="0"/>
        <w:spacing w:before="0" w:beforeAutospacing="0" w:after="0" w:afterAutospacing="0"/>
        <w:rPr>
          <w:rFonts w:ascii="TimesNewRomanPSMT" w:hAnsi="TimesNewRomanPSMT" w:hint="eastAsia"/>
          <w:color w:val="1E3563"/>
        </w:rPr>
      </w:pPr>
    </w:p>
    <w:p w14:paraId="6FB2D74D" w14:textId="5C7585A2" w:rsidR="004545B2" w:rsidRDefault="007C3DF8" w:rsidP="00EC5662">
      <w:pPr>
        <w:tabs>
          <w:tab w:val="center" w:pos="4156"/>
        </w:tabs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教育</w:t>
      </w:r>
      <w:r w:rsidR="00B55F3F">
        <w:rPr>
          <w:rFonts w:eastAsia="Microsoft YaHei UI" w:hint="eastAsia"/>
          <w:b/>
          <w:sz w:val="28"/>
          <w:szCs w:val="28"/>
          <w:u w:val="single"/>
        </w:rPr>
        <w:t>与工作</w:t>
      </w:r>
      <w:r w:rsidR="000F54F0">
        <w:rPr>
          <w:rFonts w:eastAsia="Microsoft YaHei UI"/>
          <w:b/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4893"/>
      </w:tblGrid>
      <w:tr w:rsidR="005C2A63" w14:paraId="3CA509A8" w14:textId="77777777" w:rsidTr="00EC5662">
        <w:tc>
          <w:tcPr>
            <w:tcW w:w="1985" w:type="dxa"/>
          </w:tcPr>
          <w:p w14:paraId="076E2852" w14:textId="09273007" w:rsidR="005C2A63" w:rsidRDefault="005C2A63" w:rsidP="00342D33">
            <w:pPr>
              <w:tabs>
                <w:tab w:val="center" w:pos="4156"/>
              </w:tabs>
              <w:adjustRightInd w:val="0"/>
              <w:snapToGrid w:val="0"/>
              <w:rPr>
                <w:rFonts w:eastAsia="Microsoft YaHei UI"/>
                <w:b/>
                <w:sz w:val="28"/>
                <w:szCs w:val="28"/>
                <w:u w:val="single"/>
              </w:rPr>
            </w:pPr>
            <w:r>
              <w:rPr>
                <w:bCs/>
                <w:sz w:val="24"/>
              </w:rPr>
              <w:t>2020-2022</w:t>
            </w:r>
          </w:p>
        </w:tc>
        <w:tc>
          <w:tcPr>
            <w:tcW w:w="1559" w:type="dxa"/>
          </w:tcPr>
          <w:p w14:paraId="280D87BD" w14:textId="418CB7E2" w:rsidR="005C2A63" w:rsidRDefault="005C2A63" w:rsidP="00342D33">
            <w:pPr>
              <w:tabs>
                <w:tab w:val="center" w:pos="4156"/>
              </w:tabs>
              <w:adjustRightInd w:val="0"/>
              <w:snapToGrid w:val="0"/>
              <w:rPr>
                <w:rFonts w:eastAsia="Microsoft YaHei UI"/>
                <w:b/>
                <w:sz w:val="28"/>
                <w:szCs w:val="28"/>
                <w:u w:val="single"/>
              </w:rPr>
            </w:pPr>
            <w:r w:rsidRPr="005C2A63">
              <w:rPr>
                <w:rFonts w:hint="eastAsia"/>
                <w:bCs/>
                <w:sz w:val="24"/>
                <w:szCs w:val="24"/>
              </w:rPr>
              <w:t>博雅博士后</w:t>
            </w:r>
          </w:p>
        </w:tc>
        <w:tc>
          <w:tcPr>
            <w:tcW w:w="4893" w:type="dxa"/>
          </w:tcPr>
          <w:p w14:paraId="2A1D2F1C" w14:textId="2F0D6830" w:rsidR="005C2A63" w:rsidRPr="00B55F3F" w:rsidRDefault="005C2A63" w:rsidP="00B55F3F">
            <w:pPr>
              <w:tabs>
                <w:tab w:val="center" w:pos="4156"/>
              </w:tabs>
              <w:adjustRightInd w:val="0"/>
              <w:snapToGrid w:val="0"/>
              <w:ind w:firstLineChars="100" w:firstLine="240"/>
              <w:rPr>
                <w:bCs/>
                <w:sz w:val="24"/>
                <w:szCs w:val="24"/>
              </w:rPr>
            </w:pPr>
            <w:r w:rsidRPr="00667F1D">
              <w:rPr>
                <w:rFonts w:hint="eastAsia"/>
                <w:bCs/>
                <w:sz w:val="24"/>
                <w:szCs w:val="24"/>
              </w:rPr>
              <w:t>北京大学</w:t>
            </w:r>
            <w:r>
              <w:rPr>
                <w:rFonts w:hint="eastAsia"/>
                <w:bCs/>
                <w:sz w:val="24"/>
                <w:szCs w:val="24"/>
              </w:rPr>
              <w:t>教育学院，教育领导与政策</w:t>
            </w:r>
            <w:r w:rsidR="006E73D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6E73D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65F8F" w14:paraId="5B6D10FB" w14:textId="77777777" w:rsidTr="00EC5662">
        <w:tc>
          <w:tcPr>
            <w:tcW w:w="1985" w:type="dxa"/>
          </w:tcPr>
          <w:p w14:paraId="22704C9F" w14:textId="6ADEA265" w:rsidR="00C65F8F" w:rsidRPr="00AC2A05" w:rsidRDefault="00C65F8F" w:rsidP="00C65F8F">
            <w:pPr>
              <w:tabs>
                <w:tab w:val="center" w:pos="4156"/>
              </w:tabs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14:paraId="49383A64" w14:textId="7A08E54A" w:rsidR="00C65F8F" w:rsidRDefault="00C65F8F" w:rsidP="00C65F8F">
            <w:pPr>
              <w:tabs>
                <w:tab w:val="center" w:pos="4156"/>
              </w:tabs>
              <w:adjustRightInd w:val="0"/>
              <w:snapToGrid w:val="0"/>
              <w:rPr>
                <w:rFonts w:eastAsia="Microsoft YaHei UI"/>
                <w:b/>
                <w:sz w:val="28"/>
                <w:szCs w:val="28"/>
                <w:u w:val="single"/>
              </w:rPr>
            </w:pPr>
            <w:r w:rsidRPr="005C2A63">
              <w:rPr>
                <w:rFonts w:hint="eastAsia"/>
                <w:bCs/>
                <w:sz w:val="24"/>
                <w:szCs w:val="24"/>
              </w:rPr>
              <w:t>访问学者</w:t>
            </w:r>
          </w:p>
        </w:tc>
        <w:tc>
          <w:tcPr>
            <w:tcW w:w="4893" w:type="dxa"/>
          </w:tcPr>
          <w:p w14:paraId="0D24E4E0" w14:textId="4251379A" w:rsidR="00C65F8F" w:rsidRPr="00AC2A05" w:rsidRDefault="00C65F8F" w:rsidP="00C65F8F">
            <w:pPr>
              <w:tabs>
                <w:tab w:val="center" w:pos="4156"/>
              </w:tabs>
              <w:adjustRightInd w:val="0"/>
              <w:snapToGrid w:val="0"/>
              <w:ind w:firstLineChars="100" w:firstLine="240"/>
              <w:rPr>
                <w:bCs/>
                <w:sz w:val="24"/>
                <w:szCs w:val="24"/>
              </w:rPr>
            </w:pPr>
            <w:r w:rsidRPr="00AC2A05">
              <w:rPr>
                <w:rFonts w:hint="eastAsia"/>
                <w:bCs/>
                <w:sz w:val="24"/>
                <w:szCs w:val="24"/>
              </w:rPr>
              <w:t>北卡罗</w:t>
            </w:r>
            <w:r>
              <w:rPr>
                <w:rFonts w:hint="eastAsia"/>
                <w:bCs/>
                <w:sz w:val="24"/>
                <w:szCs w:val="24"/>
              </w:rPr>
              <w:t>来</w:t>
            </w:r>
            <w:r w:rsidRPr="00AC2A05">
              <w:rPr>
                <w:rFonts w:hint="eastAsia"/>
                <w:bCs/>
                <w:sz w:val="24"/>
                <w:szCs w:val="24"/>
              </w:rPr>
              <w:t>纳大学教堂山分校</w:t>
            </w:r>
            <w:r>
              <w:rPr>
                <w:rFonts w:hint="eastAsia"/>
                <w:bCs/>
                <w:sz w:val="24"/>
                <w:szCs w:val="24"/>
              </w:rPr>
              <w:t>，教育政策学</w:t>
            </w:r>
          </w:p>
        </w:tc>
      </w:tr>
      <w:tr w:rsidR="00C65F8F" w14:paraId="69AD0FEE" w14:textId="77777777" w:rsidTr="00EC5662">
        <w:tc>
          <w:tcPr>
            <w:tcW w:w="1985" w:type="dxa"/>
          </w:tcPr>
          <w:p w14:paraId="02316273" w14:textId="573F3153" w:rsidR="00C65F8F" w:rsidRPr="00AC2A05" w:rsidRDefault="00C65F8F" w:rsidP="00C65F8F">
            <w:pPr>
              <w:tabs>
                <w:tab w:val="center" w:pos="4156"/>
              </w:tabs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2016-2020</w:t>
            </w:r>
          </w:p>
        </w:tc>
        <w:tc>
          <w:tcPr>
            <w:tcW w:w="1559" w:type="dxa"/>
          </w:tcPr>
          <w:p w14:paraId="3B9A9385" w14:textId="2E541352" w:rsidR="00C65F8F" w:rsidRPr="005C2A63" w:rsidRDefault="00C65F8F" w:rsidP="00C65F8F">
            <w:pPr>
              <w:tabs>
                <w:tab w:val="center" w:pos="4156"/>
              </w:tabs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教育学</w:t>
            </w:r>
            <w:r w:rsidRPr="00AC2A05">
              <w:rPr>
                <w:rFonts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4893" w:type="dxa"/>
          </w:tcPr>
          <w:p w14:paraId="341A2292" w14:textId="6A760648" w:rsidR="00C65F8F" w:rsidRPr="00AC2A05" w:rsidRDefault="00C65F8F" w:rsidP="00C65F8F">
            <w:pPr>
              <w:tabs>
                <w:tab w:val="center" w:pos="4156"/>
              </w:tabs>
              <w:adjustRightInd w:val="0"/>
              <w:snapToGrid w:val="0"/>
              <w:ind w:firstLineChars="100" w:firstLine="240"/>
              <w:rPr>
                <w:bCs/>
                <w:sz w:val="24"/>
                <w:szCs w:val="24"/>
              </w:rPr>
            </w:pPr>
            <w:r w:rsidRPr="00AC2A05">
              <w:rPr>
                <w:rFonts w:hint="eastAsia"/>
                <w:bCs/>
                <w:sz w:val="24"/>
                <w:szCs w:val="24"/>
              </w:rPr>
              <w:t>华东师范大学</w:t>
            </w:r>
            <w:r>
              <w:rPr>
                <w:rFonts w:hint="eastAsia"/>
                <w:bCs/>
                <w:sz w:val="24"/>
                <w:szCs w:val="24"/>
              </w:rPr>
              <w:t>教育学部，教育政策学</w:t>
            </w:r>
          </w:p>
        </w:tc>
      </w:tr>
    </w:tbl>
    <w:p w14:paraId="63C46077" w14:textId="77777777" w:rsidR="00694B76" w:rsidRDefault="00694B76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</w:p>
    <w:p w14:paraId="12EA0A85" w14:textId="3A2F448A" w:rsidR="000F54F0" w:rsidRPr="003A0800" w:rsidRDefault="00F545D8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研究方向</w:t>
      </w:r>
      <w:r w:rsidR="000F54F0">
        <w:rPr>
          <w:rFonts w:eastAsia="Microsoft YaHei UI"/>
          <w:b/>
          <w:sz w:val="28"/>
          <w:szCs w:val="28"/>
          <w:u w:val="single"/>
        </w:rPr>
        <w:t xml:space="preserve"> </w:t>
      </w:r>
    </w:p>
    <w:p w14:paraId="37A24032" w14:textId="1E2B7532" w:rsidR="000F54F0" w:rsidRPr="006E1254" w:rsidRDefault="00314C4B" w:rsidP="004E6B89">
      <w:pPr>
        <w:adjustRightInd w:val="0"/>
        <w:snapToGrid w:val="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学生</w:t>
      </w:r>
      <w:r w:rsidR="00B55F3F">
        <w:rPr>
          <w:rFonts w:hint="eastAsia"/>
          <w:bCs/>
          <w:kern w:val="0"/>
          <w:sz w:val="24"/>
        </w:rPr>
        <w:t>社会与情感能力</w:t>
      </w:r>
      <w:r>
        <w:rPr>
          <w:rFonts w:hint="eastAsia"/>
          <w:bCs/>
          <w:kern w:val="0"/>
          <w:sz w:val="24"/>
        </w:rPr>
        <w:t>，</w:t>
      </w:r>
      <w:r w:rsidR="00B55F3F">
        <w:rPr>
          <w:rFonts w:hint="eastAsia"/>
          <w:bCs/>
          <w:kern w:val="0"/>
          <w:sz w:val="24"/>
        </w:rPr>
        <w:t>教师教育，</w:t>
      </w:r>
      <w:r>
        <w:rPr>
          <w:rFonts w:hint="eastAsia"/>
          <w:bCs/>
          <w:kern w:val="0"/>
          <w:sz w:val="24"/>
        </w:rPr>
        <w:t>基础学科拔尖人才选拔培养</w:t>
      </w:r>
      <w:r w:rsidR="000F54F0" w:rsidRPr="006E1254">
        <w:rPr>
          <w:bCs/>
          <w:kern w:val="0"/>
          <w:sz w:val="24"/>
        </w:rPr>
        <w:t xml:space="preserve"> </w:t>
      </w:r>
    </w:p>
    <w:p w14:paraId="66859AA0" w14:textId="77777777" w:rsidR="000F54F0" w:rsidRPr="003A0800" w:rsidRDefault="000F54F0" w:rsidP="004E6B89">
      <w:pPr>
        <w:adjustRightInd w:val="0"/>
        <w:snapToGrid w:val="0"/>
        <w:jc w:val="left"/>
        <w:rPr>
          <w:sz w:val="24"/>
          <w:u w:val="single"/>
        </w:rPr>
      </w:pPr>
    </w:p>
    <w:p w14:paraId="3AF4784A" w14:textId="3023EF88" w:rsidR="00B905A7" w:rsidRPr="00342D33" w:rsidRDefault="00F545D8" w:rsidP="00342D33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学术论文</w:t>
      </w:r>
      <w:r w:rsidR="000F54F0" w:rsidRPr="003A0800">
        <w:rPr>
          <w:rFonts w:eastAsia="Microsoft YaHei UI"/>
          <w:b/>
          <w:sz w:val="28"/>
          <w:szCs w:val="28"/>
          <w:u w:val="single"/>
        </w:rPr>
        <w:t xml:space="preserve"> </w:t>
      </w:r>
    </w:p>
    <w:p w14:paraId="128EEE57" w14:textId="3B913873" w:rsidR="00314C4B" w:rsidRDefault="00314C4B" w:rsidP="00314C4B">
      <w:pPr>
        <w:tabs>
          <w:tab w:val="center" w:pos="4156"/>
        </w:tabs>
        <w:adjustRightInd w:val="0"/>
        <w:snapToGrid w:val="0"/>
        <w:rPr>
          <w:sz w:val="24"/>
        </w:rPr>
      </w:pPr>
      <w:r>
        <w:rPr>
          <w:rFonts w:hint="eastAsia"/>
          <w:sz w:val="24"/>
        </w:rPr>
        <w:t>崔海丽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家庭背景如何影响中学生的职业生涯探索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社会与情感能力的中介作用</w:t>
      </w:r>
      <w:r>
        <w:rPr>
          <w:rFonts w:hint="eastAsia"/>
          <w:sz w:val="24"/>
        </w:rPr>
        <w:t>[</w:t>
      </w:r>
      <w:r>
        <w:rPr>
          <w:sz w:val="24"/>
        </w:rPr>
        <w:t>J]</w:t>
      </w:r>
      <w:r>
        <w:rPr>
          <w:rFonts w:hint="eastAsia"/>
          <w:sz w:val="24"/>
        </w:rPr>
        <w:t>.</w:t>
      </w:r>
      <w:r w:rsidRPr="004F4D57">
        <w:rPr>
          <w:rFonts w:hint="eastAsia"/>
          <w:sz w:val="24"/>
        </w:rPr>
        <w:t>教育发展研究，</w:t>
      </w:r>
      <w:r w:rsidRPr="004F4D57">
        <w:rPr>
          <w:rFonts w:hint="eastAsia"/>
          <w:sz w:val="24"/>
        </w:rPr>
        <w:t>2</w:t>
      </w:r>
      <w:r w:rsidRPr="004F4D57">
        <w:rPr>
          <w:sz w:val="24"/>
        </w:rPr>
        <w:t>02</w:t>
      </w:r>
      <w:r>
        <w:rPr>
          <w:sz w:val="24"/>
        </w:rPr>
        <w:t>5</w:t>
      </w:r>
      <w:r w:rsidRPr="004F4D57">
        <w:rPr>
          <w:rFonts w:hint="eastAsia"/>
          <w:sz w:val="24"/>
        </w:rPr>
        <w:t>（</w:t>
      </w:r>
      <w:r>
        <w:rPr>
          <w:sz w:val="24"/>
        </w:rPr>
        <w:t>08</w:t>
      </w:r>
      <w:r w:rsidRPr="004F4D57">
        <w:rPr>
          <w:rFonts w:hint="eastAsia"/>
          <w:sz w:val="24"/>
        </w:rPr>
        <w:t>）</w:t>
      </w:r>
      <w:r w:rsidRPr="004F4D57">
        <w:rPr>
          <w:rFonts w:hint="eastAsia"/>
          <w:sz w:val="24"/>
        </w:rPr>
        <w:t>.</w:t>
      </w:r>
      <w:r w:rsidRPr="009A5EB6">
        <w:rPr>
          <w:b/>
          <w:sz w:val="24"/>
        </w:rPr>
        <w:t xml:space="preserve"> </w:t>
      </w:r>
      <w:r w:rsidRPr="00554E37">
        <w:rPr>
          <w:b/>
          <w:sz w:val="24"/>
        </w:rPr>
        <w:t>(</w:t>
      </w:r>
      <w:r>
        <w:rPr>
          <w:b/>
          <w:sz w:val="24"/>
        </w:rPr>
        <w:t>CSSCI</w:t>
      </w:r>
      <w:r w:rsidRPr="00554E37">
        <w:rPr>
          <w:b/>
          <w:sz w:val="24"/>
        </w:rPr>
        <w:t>)</w:t>
      </w:r>
    </w:p>
    <w:p w14:paraId="189EEB41" w14:textId="77777777" w:rsidR="00314C4B" w:rsidRDefault="00314C4B" w:rsidP="00391830">
      <w:pPr>
        <w:tabs>
          <w:tab w:val="center" w:pos="4156"/>
        </w:tabs>
        <w:adjustRightInd w:val="0"/>
        <w:snapToGrid w:val="0"/>
        <w:rPr>
          <w:sz w:val="24"/>
        </w:rPr>
      </w:pPr>
    </w:p>
    <w:p w14:paraId="5657A50A" w14:textId="28E3E056" w:rsidR="004F4D57" w:rsidRDefault="004F4D57" w:rsidP="00391830">
      <w:pPr>
        <w:tabs>
          <w:tab w:val="center" w:pos="4156"/>
        </w:tabs>
        <w:adjustRightInd w:val="0"/>
        <w:snapToGrid w:val="0"/>
        <w:rPr>
          <w:sz w:val="24"/>
        </w:rPr>
      </w:pPr>
      <w:r>
        <w:rPr>
          <w:rFonts w:hint="eastAsia"/>
          <w:sz w:val="24"/>
        </w:rPr>
        <w:t>马莉萍，崔海丽</w:t>
      </w:r>
      <w:r>
        <w:rPr>
          <w:rFonts w:hint="eastAsia"/>
          <w:sz w:val="24"/>
        </w:rPr>
        <w:t>*</w:t>
      </w:r>
      <w:r w:rsidRPr="00AE64A1">
        <w:rPr>
          <w:sz w:val="24"/>
        </w:rPr>
        <w:t>.</w:t>
      </w:r>
      <w:r w:rsidR="009A5EB6">
        <w:rPr>
          <w:rFonts w:hint="eastAsia"/>
          <w:sz w:val="24"/>
        </w:rPr>
        <w:t>强基计划招生的公平与质量研究</w:t>
      </w:r>
      <w:r w:rsidR="009A5EB6">
        <w:rPr>
          <w:rFonts w:hint="eastAsia"/>
          <w:sz w:val="24"/>
        </w:rPr>
        <w:t>-</w:t>
      </w:r>
      <w:r w:rsidR="009A5EB6">
        <w:rPr>
          <w:rFonts w:hint="eastAsia"/>
          <w:sz w:val="24"/>
        </w:rPr>
        <w:t>多元录取的视角</w:t>
      </w:r>
      <w:r w:rsidR="009A5EB6">
        <w:rPr>
          <w:rFonts w:hint="eastAsia"/>
          <w:sz w:val="24"/>
        </w:rPr>
        <w:t>[</w:t>
      </w:r>
      <w:r w:rsidR="009A5EB6">
        <w:rPr>
          <w:sz w:val="24"/>
        </w:rPr>
        <w:t>J]</w:t>
      </w:r>
      <w:r w:rsidR="009A5EB6">
        <w:rPr>
          <w:rFonts w:hint="eastAsia"/>
          <w:sz w:val="24"/>
        </w:rPr>
        <w:t>.</w:t>
      </w:r>
      <w:r w:rsidR="009A5EB6">
        <w:rPr>
          <w:rFonts w:hint="eastAsia"/>
          <w:sz w:val="24"/>
        </w:rPr>
        <w:t>国家教育行政学院学报，</w:t>
      </w:r>
      <w:r w:rsidR="009A5EB6">
        <w:rPr>
          <w:rFonts w:hint="eastAsia"/>
          <w:sz w:val="24"/>
        </w:rPr>
        <w:t>2</w:t>
      </w:r>
      <w:r w:rsidR="009A5EB6">
        <w:rPr>
          <w:sz w:val="24"/>
        </w:rPr>
        <w:t>023</w:t>
      </w:r>
      <w:r w:rsidR="009A5EB6">
        <w:rPr>
          <w:rFonts w:hint="eastAsia"/>
          <w:sz w:val="24"/>
        </w:rPr>
        <w:t>（</w:t>
      </w:r>
      <w:r w:rsidR="009A5EB6">
        <w:rPr>
          <w:rFonts w:hint="eastAsia"/>
          <w:sz w:val="24"/>
        </w:rPr>
        <w:t>0</w:t>
      </w:r>
      <w:r w:rsidR="009A5EB6">
        <w:rPr>
          <w:sz w:val="24"/>
        </w:rPr>
        <w:t>1</w:t>
      </w:r>
      <w:r w:rsidR="009A5EB6">
        <w:rPr>
          <w:rFonts w:hint="eastAsia"/>
          <w:sz w:val="24"/>
        </w:rPr>
        <w:t>）</w:t>
      </w:r>
      <w:r w:rsidR="009A5EB6">
        <w:rPr>
          <w:rFonts w:hint="eastAsia"/>
          <w:sz w:val="24"/>
        </w:rPr>
        <w:t>.</w:t>
      </w:r>
      <w:r w:rsidR="007A0269" w:rsidRPr="007A0269">
        <w:rPr>
          <w:rFonts w:hint="eastAsia"/>
          <w:sz w:val="24"/>
        </w:rPr>
        <w:t>被人大复印资料、新华文摘</w:t>
      </w:r>
      <w:r w:rsidR="007A0269">
        <w:rPr>
          <w:rFonts w:hint="eastAsia"/>
          <w:sz w:val="24"/>
        </w:rPr>
        <w:t>（数字版）</w:t>
      </w:r>
      <w:r w:rsidR="007A0269" w:rsidRPr="007A0269">
        <w:rPr>
          <w:rFonts w:hint="eastAsia"/>
          <w:sz w:val="24"/>
        </w:rPr>
        <w:t>转载，</w:t>
      </w:r>
      <w:r w:rsidR="009A5EB6" w:rsidRPr="00554E37">
        <w:rPr>
          <w:b/>
          <w:sz w:val="24"/>
        </w:rPr>
        <w:t>(</w:t>
      </w:r>
      <w:r w:rsidR="009A5EB6">
        <w:rPr>
          <w:b/>
          <w:sz w:val="24"/>
        </w:rPr>
        <w:t>CSSCI</w:t>
      </w:r>
      <w:r w:rsidR="009A5EB6" w:rsidRPr="00554E37">
        <w:rPr>
          <w:b/>
          <w:sz w:val="24"/>
        </w:rPr>
        <w:t>)</w:t>
      </w:r>
    </w:p>
    <w:p w14:paraId="18A472DD" w14:textId="77777777" w:rsidR="004F4D57" w:rsidRDefault="004F4D57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</w:p>
    <w:p w14:paraId="77511CD4" w14:textId="7861CEA3" w:rsidR="000F54F0" w:rsidRDefault="00F545D8" w:rsidP="004E6B89">
      <w:pPr>
        <w:tabs>
          <w:tab w:val="center" w:pos="4156"/>
        </w:tabs>
        <w:adjustRightInd w:val="0"/>
        <w:snapToGrid w:val="0"/>
        <w:rPr>
          <w:sz w:val="24"/>
        </w:rPr>
      </w:pPr>
      <w:r>
        <w:rPr>
          <w:rFonts w:hint="eastAsia"/>
          <w:sz w:val="24"/>
        </w:rPr>
        <w:t>崔海丽</w:t>
      </w:r>
      <w:r w:rsidR="004F4D57">
        <w:rPr>
          <w:rFonts w:hint="eastAsia"/>
          <w:sz w:val="24"/>
        </w:rPr>
        <w:t>，</w:t>
      </w:r>
      <w:r>
        <w:rPr>
          <w:rFonts w:hint="eastAsia"/>
          <w:sz w:val="24"/>
        </w:rPr>
        <w:t>朱红，马莉萍</w:t>
      </w:r>
      <w:r w:rsidR="000F54F0" w:rsidRPr="00AE64A1">
        <w:rPr>
          <w:sz w:val="24"/>
        </w:rPr>
        <w:t>.</w:t>
      </w:r>
      <w:r w:rsidR="004F4D57" w:rsidRPr="004F4D57">
        <w:rPr>
          <w:rFonts w:hint="eastAsia"/>
          <w:sz w:val="24"/>
        </w:rPr>
        <w:t>高中生涯教育对学生的未来规划清晰程度影响研究</w:t>
      </w:r>
      <w:r w:rsidR="004F4D57" w:rsidRPr="004F4D57">
        <w:rPr>
          <w:rFonts w:hint="eastAsia"/>
          <w:sz w:val="24"/>
        </w:rPr>
        <w:t>-</w:t>
      </w:r>
      <w:r w:rsidR="004F4D57" w:rsidRPr="004F4D57">
        <w:rPr>
          <w:rFonts w:hint="eastAsia"/>
          <w:sz w:val="24"/>
        </w:rPr>
        <w:t>以强基新生为考察对象</w:t>
      </w:r>
      <w:r w:rsidR="004F4D57">
        <w:rPr>
          <w:rFonts w:hint="eastAsia"/>
          <w:sz w:val="24"/>
        </w:rPr>
        <w:t>[</w:t>
      </w:r>
      <w:r w:rsidR="004F4D57">
        <w:rPr>
          <w:sz w:val="24"/>
        </w:rPr>
        <w:t>J]</w:t>
      </w:r>
      <w:r w:rsidR="000F54F0">
        <w:rPr>
          <w:rFonts w:hint="eastAsia"/>
          <w:sz w:val="24"/>
        </w:rPr>
        <w:t>.</w:t>
      </w:r>
      <w:r w:rsidR="004F4D57" w:rsidRPr="004F4D57">
        <w:rPr>
          <w:rFonts w:hint="eastAsia"/>
          <w:sz w:val="24"/>
        </w:rPr>
        <w:t>教育发展研究，</w:t>
      </w:r>
      <w:r w:rsidR="004F4D57" w:rsidRPr="004F4D57">
        <w:rPr>
          <w:rFonts w:hint="eastAsia"/>
          <w:sz w:val="24"/>
        </w:rPr>
        <w:t>2</w:t>
      </w:r>
      <w:r w:rsidR="004F4D57" w:rsidRPr="004F4D57">
        <w:rPr>
          <w:sz w:val="24"/>
        </w:rPr>
        <w:t>022</w:t>
      </w:r>
      <w:r w:rsidR="004F4D57" w:rsidRPr="004F4D57">
        <w:rPr>
          <w:rFonts w:hint="eastAsia"/>
          <w:sz w:val="24"/>
        </w:rPr>
        <w:t>（</w:t>
      </w:r>
      <w:r w:rsidR="004F4D57" w:rsidRPr="004F4D57">
        <w:rPr>
          <w:sz w:val="24"/>
        </w:rPr>
        <w:t>10</w:t>
      </w:r>
      <w:r w:rsidR="004F4D57" w:rsidRPr="004F4D57">
        <w:rPr>
          <w:rFonts w:hint="eastAsia"/>
          <w:sz w:val="24"/>
        </w:rPr>
        <w:t>）</w:t>
      </w:r>
      <w:r w:rsidR="004F4D57" w:rsidRPr="004F4D57">
        <w:rPr>
          <w:rFonts w:hint="eastAsia"/>
          <w:sz w:val="24"/>
        </w:rPr>
        <w:t>.</w:t>
      </w:r>
      <w:r w:rsidR="009A5EB6" w:rsidRPr="009A5EB6">
        <w:rPr>
          <w:b/>
          <w:sz w:val="24"/>
        </w:rPr>
        <w:t xml:space="preserve"> </w:t>
      </w:r>
      <w:r w:rsidR="009A5EB6" w:rsidRPr="00554E37">
        <w:rPr>
          <w:b/>
          <w:sz w:val="24"/>
        </w:rPr>
        <w:t>(</w:t>
      </w:r>
      <w:r w:rsidR="009A5EB6">
        <w:rPr>
          <w:b/>
          <w:sz w:val="24"/>
        </w:rPr>
        <w:t>CSSCI</w:t>
      </w:r>
      <w:r w:rsidR="009A5EB6" w:rsidRPr="00554E37">
        <w:rPr>
          <w:b/>
          <w:sz w:val="24"/>
        </w:rPr>
        <w:t>)</w:t>
      </w:r>
    </w:p>
    <w:p w14:paraId="7DCBF2B7" w14:textId="77777777" w:rsidR="000F54F0" w:rsidRPr="00AE64A1" w:rsidRDefault="000F54F0" w:rsidP="004E6B89">
      <w:pPr>
        <w:tabs>
          <w:tab w:val="center" w:pos="4156"/>
        </w:tabs>
        <w:adjustRightInd w:val="0"/>
        <w:snapToGrid w:val="0"/>
        <w:rPr>
          <w:sz w:val="24"/>
        </w:rPr>
      </w:pPr>
    </w:p>
    <w:p w14:paraId="142B4082" w14:textId="0AFC50E7" w:rsidR="000F54F0" w:rsidRDefault="004F4D57" w:rsidP="004E6B89">
      <w:pPr>
        <w:adjustRightInd w:val="0"/>
        <w:snapToGrid w:val="0"/>
        <w:rPr>
          <w:b/>
          <w:sz w:val="24"/>
        </w:rPr>
      </w:pPr>
      <w:r>
        <w:rPr>
          <w:rFonts w:hint="eastAsia"/>
          <w:sz w:val="24"/>
        </w:rPr>
        <w:t>崔海丽，朱红</w:t>
      </w:r>
      <w:r w:rsidR="000F54F0">
        <w:rPr>
          <w:sz w:val="24"/>
        </w:rPr>
        <w:t>.</w:t>
      </w:r>
      <w:r w:rsidRPr="004F4D57">
        <w:rPr>
          <w:rFonts w:hint="eastAsia"/>
          <w:sz w:val="24"/>
        </w:rPr>
        <w:t>哪些高中</w:t>
      </w:r>
      <w:r w:rsidRPr="004F4D57">
        <w:rPr>
          <w:rFonts w:hint="eastAsia"/>
          <w:sz w:val="24"/>
        </w:rPr>
        <w:t>-</w:t>
      </w:r>
      <w:r w:rsidRPr="004F4D57">
        <w:rPr>
          <w:rFonts w:hint="eastAsia"/>
          <w:sz w:val="24"/>
        </w:rPr>
        <w:t>大学衔接活动影响大学新生的专业兴趣</w:t>
      </w:r>
      <w:r w:rsidRPr="004F4D57">
        <w:rPr>
          <w:sz w:val="24"/>
        </w:rPr>
        <w:t>—</w:t>
      </w:r>
      <w:r w:rsidRPr="004F4D57">
        <w:rPr>
          <w:rFonts w:hint="eastAsia"/>
          <w:sz w:val="24"/>
        </w:rPr>
        <w:t>兼论对强基计划政策实施的启示</w:t>
      </w:r>
      <w:r>
        <w:rPr>
          <w:rFonts w:hint="eastAsia"/>
          <w:sz w:val="24"/>
        </w:rPr>
        <w:t>[</w:t>
      </w:r>
      <w:r>
        <w:rPr>
          <w:sz w:val="24"/>
        </w:rPr>
        <w:t>J]</w:t>
      </w:r>
      <w:r>
        <w:rPr>
          <w:rFonts w:hint="eastAsia"/>
          <w:sz w:val="24"/>
        </w:rPr>
        <w:t>.</w:t>
      </w:r>
      <w:r w:rsidRPr="004F4D57">
        <w:rPr>
          <w:rFonts w:hint="eastAsia"/>
          <w:sz w:val="24"/>
        </w:rPr>
        <w:t>中国高教研究，</w:t>
      </w:r>
      <w:r w:rsidRPr="004F4D57">
        <w:rPr>
          <w:sz w:val="24"/>
        </w:rPr>
        <w:t>2022(06).</w:t>
      </w:r>
      <w:r w:rsidR="009A5EB6" w:rsidRPr="009A5EB6">
        <w:rPr>
          <w:b/>
          <w:sz w:val="24"/>
        </w:rPr>
        <w:t xml:space="preserve"> </w:t>
      </w:r>
      <w:r w:rsidR="009A5EB6" w:rsidRPr="00554E37">
        <w:rPr>
          <w:b/>
          <w:sz w:val="24"/>
        </w:rPr>
        <w:t>(</w:t>
      </w:r>
      <w:r w:rsidR="009A5EB6">
        <w:rPr>
          <w:b/>
          <w:sz w:val="24"/>
        </w:rPr>
        <w:t>CSSCI</w:t>
      </w:r>
      <w:r w:rsidR="009A5EB6" w:rsidRPr="00554E37">
        <w:rPr>
          <w:b/>
          <w:sz w:val="24"/>
        </w:rPr>
        <w:t>)</w:t>
      </w:r>
    </w:p>
    <w:p w14:paraId="5A566F9A" w14:textId="77777777" w:rsidR="000F54F0" w:rsidRDefault="000F54F0" w:rsidP="004E6B89">
      <w:pPr>
        <w:adjustRightInd w:val="0"/>
        <w:snapToGrid w:val="0"/>
        <w:rPr>
          <w:b/>
          <w:sz w:val="24"/>
        </w:rPr>
      </w:pPr>
    </w:p>
    <w:p w14:paraId="41043F83" w14:textId="271FE728" w:rsidR="000F54F0" w:rsidRDefault="004F4D57" w:rsidP="004E6B89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崔海丽，马莉萍，朱红</w:t>
      </w:r>
      <w:r w:rsidR="000F54F0" w:rsidRPr="00AE64A1">
        <w:rPr>
          <w:sz w:val="24"/>
        </w:rPr>
        <w:t>.</w:t>
      </w:r>
      <w:r w:rsidRPr="004F4D57">
        <w:rPr>
          <w:rFonts w:hint="eastAsia"/>
          <w:sz w:val="24"/>
        </w:rPr>
        <w:t>谁被“强基计划</w:t>
      </w:r>
      <w:r w:rsidRPr="004F4D57">
        <w:rPr>
          <w:sz w:val="24"/>
        </w:rPr>
        <w:t>”</w:t>
      </w:r>
      <w:r w:rsidRPr="004F4D57">
        <w:rPr>
          <w:rFonts w:hint="eastAsia"/>
          <w:sz w:val="24"/>
        </w:rPr>
        <w:t>录取</w:t>
      </w:r>
      <w:r w:rsidRPr="004F4D57">
        <w:rPr>
          <w:rFonts w:hint="eastAsia"/>
          <w:sz w:val="24"/>
        </w:rPr>
        <w:t>-</w:t>
      </w:r>
      <w:r w:rsidRPr="004F4D57">
        <w:rPr>
          <w:rFonts w:hint="eastAsia"/>
          <w:sz w:val="24"/>
        </w:rPr>
        <w:t>对某试点高校</w:t>
      </w:r>
      <w:r w:rsidRPr="004F4D57">
        <w:rPr>
          <w:rFonts w:hint="eastAsia"/>
          <w:sz w:val="24"/>
        </w:rPr>
        <w:t>2</w:t>
      </w:r>
      <w:r w:rsidRPr="004F4D57">
        <w:rPr>
          <w:sz w:val="24"/>
        </w:rPr>
        <w:t>020</w:t>
      </w:r>
      <w:r w:rsidRPr="004F4D57">
        <w:rPr>
          <w:rFonts w:hint="eastAsia"/>
          <w:sz w:val="24"/>
        </w:rPr>
        <w:t>级新生的调查</w:t>
      </w:r>
      <w:r>
        <w:rPr>
          <w:rFonts w:hint="eastAsia"/>
          <w:sz w:val="24"/>
        </w:rPr>
        <w:t>[</w:t>
      </w:r>
      <w:r>
        <w:rPr>
          <w:sz w:val="24"/>
        </w:rPr>
        <w:t>J]</w:t>
      </w:r>
      <w:r w:rsidR="000F54F0" w:rsidRPr="00041B7F">
        <w:rPr>
          <w:sz w:val="24"/>
        </w:rPr>
        <w:t>.</w:t>
      </w:r>
      <w:r>
        <w:rPr>
          <w:rFonts w:hint="eastAsia"/>
          <w:sz w:val="24"/>
        </w:rPr>
        <w:t>教育研究，</w:t>
      </w:r>
      <w:r>
        <w:rPr>
          <w:rFonts w:hint="eastAsia"/>
          <w:sz w:val="24"/>
        </w:rPr>
        <w:t>2</w:t>
      </w:r>
      <w:r>
        <w:rPr>
          <w:sz w:val="24"/>
        </w:rPr>
        <w:t>021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.</w:t>
      </w:r>
      <w:r w:rsidR="000F54F0">
        <w:rPr>
          <w:sz w:val="24"/>
        </w:rPr>
        <w:t xml:space="preserve"> 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5B0552E3" w14:textId="77777777" w:rsidR="000F54F0" w:rsidRDefault="000F54F0" w:rsidP="004E6B89">
      <w:pPr>
        <w:adjustRightInd w:val="0"/>
        <w:snapToGrid w:val="0"/>
        <w:jc w:val="left"/>
        <w:rPr>
          <w:sz w:val="24"/>
        </w:rPr>
      </w:pPr>
    </w:p>
    <w:p w14:paraId="7649C78C" w14:textId="755963E6" w:rsidR="000F54F0" w:rsidRDefault="009A5EB6" w:rsidP="004E6B89">
      <w:pPr>
        <w:adjustRightInd w:val="0"/>
        <w:snapToGrid w:val="0"/>
        <w:rPr>
          <w:sz w:val="24"/>
        </w:rPr>
      </w:pPr>
      <w:r>
        <w:rPr>
          <w:kern w:val="0"/>
          <w:sz w:val="24"/>
        </w:rPr>
        <w:t>崔海丽</w:t>
      </w:r>
      <w:r w:rsidR="00BD160A">
        <w:rPr>
          <w:rFonts w:hint="eastAsia"/>
          <w:kern w:val="0"/>
          <w:sz w:val="24"/>
        </w:rPr>
        <w:t xml:space="preserve"> </w:t>
      </w:r>
      <w:r w:rsidR="00BD160A">
        <w:rPr>
          <w:rFonts w:hint="eastAsia"/>
          <w:kern w:val="0"/>
          <w:sz w:val="24"/>
        </w:rPr>
        <w:t>（三作）</w:t>
      </w:r>
      <w:r>
        <w:rPr>
          <w:kern w:val="0"/>
          <w:sz w:val="24"/>
        </w:rPr>
        <w:t xml:space="preserve">. </w:t>
      </w:r>
      <w:r>
        <w:rPr>
          <w:kern w:val="0"/>
          <w:sz w:val="24"/>
        </w:rPr>
        <w:t>情绪调节：中国青少年社会与情感能力测评分报告之二</w:t>
      </w:r>
      <w:r>
        <w:rPr>
          <w:kern w:val="0"/>
          <w:sz w:val="24"/>
        </w:rPr>
        <w:t>[J].</w:t>
      </w:r>
      <w:r>
        <w:rPr>
          <w:kern w:val="0"/>
          <w:sz w:val="24"/>
        </w:rPr>
        <w:t>华东师范大学学报（教育科学版），</w:t>
      </w:r>
      <w:r>
        <w:rPr>
          <w:kern w:val="0"/>
          <w:sz w:val="24"/>
        </w:rPr>
        <w:t>2021</w:t>
      </w:r>
      <w:r>
        <w:rPr>
          <w:kern w:val="0"/>
          <w:sz w:val="24"/>
        </w:rPr>
        <w:t>（</w:t>
      </w:r>
      <w:r>
        <w:rPr>
          <w:kern w:val="0"/>
          <w:sz w:val="24"/>
        </w:rPr>
        <w:t>09</w:t>
      </w:r>
      <w:r>
        <w:rPr>
          <w:kern w:val="0"/>
          <w:sz w:val="24"/>
        </w:rPr>
        <w:t>）</w:t>
      </w:r>
      <w:r>
        <w:rPr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07793415" w14:textId="77777777" w:rsidR="000F54F0" w:rsidRDefault="000F54F0" w:rsidP="004E6B89">
      <w:pPr>
        <w:adjustRightInd w:val="0"/>
        <w:snapToGrid w:val="0"/>
        <w:rPr>
          <w:sz w:val="24"/>
        </w:rPr>
      </w:pPr>
      <w:r>
        <w:rPr>
          <w:sz w:val="24"/>
        </w:rPr>
        <w:t xml:space="preserve"> </w:t>
      </w:r>
    </w:p>
    <w:p w14:paraId="4FCFC499" w14:textId="67F83288" w:rsidR="000F54F0" w:rsidRDefault="009A5EB6" w:rsidP="004E6B89">
      <w:pPr>
        <w:adjustRightInd w:val="0"/>
        <w:snapToGrid w:val="0"/>
        <w:rPr>
          <w:sz w:val="24"/>
        </w:rPr>
      </w:pPr>
      <w:r>
        <w:rPr>
          <w:kern w:val="0"/>
          <w:sz w:val="24"/>
        </w:rPr>
        <w:t>崔海丽</w:t>
      </w:r>
      <w:r>
        <w:rPr>
          <w:kern w:val="0"/>
          <w:sz w:val="24"/>
        </w:rPr>
        <w:t>.</w:t>
      </w:r>
      <w:r>
        <w:rPr>
          <w:kern w:val="0"/>
          <w:sz w:val="24"/>
        </w:rPr>
        <w:t>我国高校招生自主权的现实考察</w:t>
      </w:r>
      <w:r>
        <w:rPr>
          <w:kern w:val="0"/>
          <w:sz w:val="24"/>
        </w:rPr>
        <w:t>——</w:t>
      </w:r>
      <w:r>
        <w:rPr>
          <w:kern w:val="0"/>
          <w:sz w:val="24"/>
        </w:rPr>
        <w:t>基于</w:t>
      </w:r>
      <w:r>
        <w:rPr>
          <w:kern w:val="0"/>
          <w:sz w:val="24"/>
        </w:rPr>
        <w:t>14</w:t>
      </w:r>
      <w:r>
        <w:rPr>
          <w:kern w:val="0"/>
          <w:sz w:val="24"/>
        </w:rPr>
        <w:t>个国家和地区的高校招生制度分析</w:t>
      </w:r>
      <w:r>
        <w:rPr>
          <w:kern w:val="0"/>
          <w:sz w:val="24"/>
        </w:rPr>
        <w:t>[J].</w:t>
      </w:r>
      <w:r>
        <w:rPr>
          <w:kern w:val="0"/>
          <w:sz w:val="24"/>
        </w:rPr>
        <w:t>复旦教育论坛，</w:t>
      </w:r>
      <w:r>
        <w:rPr>
          <w:kern w:val="0"/>
          <w:sz w:val="24"/>
        </w:rPr>
        <w:t>2018</w:t>
      </w:r>
      <w:r>
        <w:rPr>
          <w:kern w:val="0"/>
          <w:sz w:val="24"/>
        </w:rPr>
        <w:t>（</w:t>
      </w:r>
      <w:r>
        <w:rPr>
          <w:kern w:val="0"/>
          <w:sz w:val="24"/>
        </w:rPr>
        <w:t>03</w:t>
      </w:r>
      <w:r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70B5F98C" w14:textId="77777777" w:rsidR="000F54F0" w:rsidRDefault="000F54F0" w:rsidP="004E6B89">
      <w:pPr>
        <w:adjustRightInd w:val="0"/>
        <w:snapToGrid w:val="0"/>
        <w:rPr>
          <w:sz w:val="24"/>
        </w:rPr>
      </w:pPr>
    </w:p>
    <w:p w14:paraId="10335325" w14:textId="612BCA2E" w:rsidR="000F54F0" w:rsidRDefault="009A5EB6" w:rsidP="004E6B89">
      <w:pPr>
        <w:adjustRightInd w:val="0"/>
        <w:snapToGrid w:val="0"/>
        <w:rPr>
          <w:sz w:val="24"/>
        </w:rPr>
      </w:pPr>
      <w:r>
        <w:rPr>
          <w:kern w:val="0"/>
          <w:sz w:val="24"/>
        </w:rPr>
        <w:t>崔海丽</w:t>
      </w:r>
      <w:r>
        <w:rPr>
          <w:kern w:val="0"/>
          <w:sz w:val="24"/>
        </w:rPr>
        <w:t>.</w:t>
      </w:r>
      <w:r>
        <w:rPr>
          <w:kern w:val="0"/>
          <w:sz w:val="24"/>
        </w:rPr>
        <w:t>如何扩大与落实试点高校的招生自主权</w:t>
      </w:r>
      <w:r>
        <w:rPr>
          <w:kern w:val="0"/>
          <w:sz w:val="24"/>
        </w:rPr>
        <w:t>——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考试制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国家自主招生制度的启示</w:t>
      </w:r>
      <w:r>
        <w:rPr>
          <w:kern w:val="0"/>
          <w:sz w:val="24"/>
        </w:rPr>
        <w:t>[J].</w:t>
      </w:r>
      <w:r>
        <w:rPr>
          <w:kern w:val="0"/>
          <w:sz w:val="24"/>
        </w:rPr>
        <w:t>湖南师范大学教育科学学报，</w:t>
      </w:r>
      <w:r>
        <w:rPr>
          <w:kern w:val="0"/>
          <w:sz w:val="24"/>
        </w:rPr>
        <w:t>2018</w:t>
      </w:r>
      <w:r>
        <w:rPr>
          <w:kern w:val="0"/>
          <w:sz w:val="24"/>
        </w:rPr>
        <w:t>（</w:t>
      </w:r>
      <w:r>
        <w:rPr>
          <w:kern w:val="0"/>
          <w:sz w:val="24"/>
        </w:rPr>
        <w:t>03</w:t>
      </w:r>
      <w:r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1C09597B" w14:textId="77777777" w:rsidR="000F54F0" w:rsidRDefault="000F54F0" w:rsidP="004E6B89">
      <w:pPr>
        <w:adjustRightInd w:val="0"/>
        <w:snapToGrid w:val="0"/>
        <w:rPr>
          <w:sz w:val="24"/>
        </w:rPr>
      </w:pPr>
    </w:p>
    <w:p w14:paraId="2DBA8F83" w14:textId="32BB940F" w:rsidR="000F54F0" w:rsidRDefault="009A5EB6" w:rsidP="004E6B89">
      <w:pPr>
        <w:adjustRightInd w:val="0"/>
        <w:snapToGrid w:val="0"/>
        <w:rPr>
          <w:sz w:val="24"/>
        </w:rPr>
      </w:pPr>
      <w:r>
        <w:rPr>
          <w:kern w:val="0"/>
          <w:sz w:val="24"/>
        </w:rPr>
        <w:t>崔海丽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双一流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建设中的地方政府竞争行为分析</w:t>
      </w:r>
      <w:r>
        <w:rPr>
          <w:kern w:val="0"/>
          <w:sz w:val="24"/>
        </w:rPr>
        <w:t>[J].</w:t>
      </w:r>
      <w:r>
        <w:rPr>
          <w:kern w:val="0"/>
          <w:sz w:val="24"/>
        </w:rPr>
        <w:t>江苏高教，</w:t>
      </w:r>
      <w:r>
        <w:rPr>
          <w:kern w:val="0"/>
          <w:sz w:val="24"/>
        </w:rPr>
        <w:t>2018</w:t>
      </w:r>
      <w:r>
        <w:rPr>
          <w:kern w:val="0"/>
          <w:sz w:val="24"/>
        </w:rPr>
        <w:lastRenderedPageBreak/>
        <w:t>（</w:t>
      </w:r>
      <w:r>
        <w:rPr>
          <w:kern w:val="0"/>
          <w:sz w:val="24"/>
        </w:rPr>
        <w:t>06</w:t>
      </w:r>
      <w:r>
        <w:rPr>
          <w:kern w:val="0"/>
          <w:sz w:val="24"/>
        </w:rPr>
        <w:t>）</w:t>
      </w:r>
      <w:r>
        <w:rPr>
          <w:rFonts w:hint="eastAsia"/>
          <w:kern w:val="0"/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  <w:r w:rsidR="000F54F0">
        <w:rPr>
          <w:sz w:val="24"/>
        </w:rPr>
        <w:t>.</w:t>
      </w:r>
    </w:p>
    <w:p w14:paraId="69206789" w14:textId="77777777" w:rsidR="000F54F0" w:rsidRDefault="000F54F0" w:rsidP="004E6B89">
      <w:pPr>
        <w:adjustRightInd w:val="0"/>
        <w:snapToGrid w:val="0"/>
        <w:rPr>
          <w:sz w:val="24"/>
        </w:rPr>
      </w:pPr>
    </w:p>
    <w:p w14:paraId="1B30CF89" w14:textId="4647274D" w:rsidR="000F54F0" w:rsidRDefault="009A5EB6" w:rsidP="004E6B89">
      <w:pPr>
        <w:adjustRightInd w:val="0"/>
        <w:snapToGrid w:val="0"/>
        <w:rPr>
          <w:sz w:val="24"/>
        </w:rPr>
      </w:pPr>
      <w:r>
        <w:rPr>
          <w:kern w:val="0"/>
          <w:sz w:val="24"/>
        </w:rPr>
        <w:t>刘世清，崔海丽</w:t>
      </w:r>
      <w:r>
        <w:rPr>
          <w:kern w:val="0"/>
          <w:sz w:val="24"/>
        </w:rPr>
        <w:t>.</w:t>
      </w:r>
      <w:r>
        <w:rPr>
          <w:kern w:val="0"/>
          <w:sz w:val="24"/>
        </w:rPr>
        <w:t>高校招生自主权</w:t>
      </w:r>
      <w:r>
        <w:rPr>
          <w:kern w:val="0"/>
          <w:sz w:val="24"/>
        </w:rPr>
        <w:t xml:space="preserve">: </w:t>
      </w:r>
      <w:r>
        <w:rPr>
          <w:kern w:val="0"/>
          <w:sz w:val="24"/>
        </w:rPr>
        <w:t>历史嬗变与困境突围</w:t>
      </w:r>
      <w:r>
        <w:rPr>
          <w:kern w:val="0"/>
          <w:sz w:val="24"/>
        </w:rPr>
        <w:t>[J].</w:t>
      </w:r>
      <w:r>
        <w:rPr>
          <w:kern w:val="0"/>
          <w:sz w:val="24"/>
        </w:rPr>
        <w:t>华东师范大学学报（教育科学版），</w:t>
      </w:r>
      <w:r>
        <w:rPr>
          <w:kern w:val="0"/>
          <w:sz w:val="24"/>
        </w:rPr>
        <w:t>2018</w:t>
      </w:r>
      <w:r>
        <w:rPr>
          <w:kern w:val="0"/>
          <w:sz w:val="24"/>
        </w:rPr>
        <w:t>（</w:t>
      </w:r>
      <w:r>
        <w:rPr>
          <w:kern w:val="0"/>
          <w:sz w:val="24"/>
        </w:rPr>
        <w:t>03</w:t>
      </w:r>
      <w:r>
        <w:rPr>
          <w:kern w:val="0"/>
          <w:sz w:val="24"/>
        </w:rPr>
        <w:t>）</w:t>
      </w:r>
      <w:r>
        <w:rPr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3A96694D" w14:textId="77777777" w:rsidR="000F54F0" w:rsidRPr="00C6132E" w:rsidRDefault="000F54F0" w:rsidP="004E6B89">
      <w:pPr>
        <w:adjustRightInd w:val="0"/>
        <w:snapToGrid w:val="0"/>
        <w:rPr>
          <w:sz w:val="24"/>
        </w:rPr>
      </w:pPr>
    </w:p>
    <w:p w14:paraId="37528118" w14:textId="0DB540FB" w:rsidR="000F54F0" w:rsidRDefault="009A5EB6" w:rsidP="004E6B89">
      <w:pPr>
        <w:adjustRightInd w:val="0"/>
        <w:snapToGrid w:val="0"/>
        <w:rPr>
          <w:b/>
          <w:sz w:val="24"/>
        </w:rPr>
      </w:pPr>
      <w:r>
        <w:rPr>
          <w:kern w:val="0"/>
          <w:sz w:val="24"/>
        </w:rPr>
        <w:t>崔海丽，黄忠敬，李益超</w:t>
      </w:r>
      <w:r>
        <w:rPr>
          <w:kern w:val="0"/>
          <w:sz w:val="24"/>
        </w:rPr>
        <w:t>.</w:t>
      </w:r>
      <w:r>
        <w:rPr>
          <w:kern w:val="0"/>
          <w:sz w:val="24"/>
        </w:rPr>
        <w:t>实施学前一年免费教育的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三步走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战略</w:t>
      </w:r>
      <w:r>
        <w:rPr>
          <w:kern w:val="0"/>
          <w:sz w:val="24"/>
        </w:rPr>
        <w:t>———</w:t>
      </w:r>
      <w:r>
        <w:rPr>
          <w:kern w:val="0"/>
          <w:sz w:val="24"/>
        </w:rPr>
        <w:t>教育经费需求的视角</w:t>
      </w:r>
      <w:r>
        <w:rPr>
          <w:kern w:val="0"/>
          <w:sz w:val="24"/>
        </w:rPr>
        <w:t>[J].</w:t>
      </w:r>
      <w:r>
        <w:rPr>
          <w:kern w:val="0"/>
          <w:sz w:val="24"/>
        </w:rPr>
        <w:t>华东师范大学学报（教育科学版），</w:t>
      </w:r>
      <w:r>
        <w:rPr>
          <w:kern w:val="0"/>
          <w:sz w:val="24"/>
        </w:rPr>
        <w:t>2018</w:t>
      </w:r>
      <w:r>
        <w:rPr>
          <w:kern w:val="0"/>
          <w:sz w:val="24"/>
        </w:rPr>
        <w:t>（</w:t>
      </w:r>
      <w:r>
        <w:rPr>
          <w:kern w:val="0"/>
          <w:sz w:val="24"/>
        </w:rPr>
        <w:t>05</w:t>
      </w:r>
      <w:r>
        <w:rPr>
          <w:kern w:val="0"/>
          <w:sz w:val="24"/>
        </w:rPr>
        <w:t>）</w:t>
      </w:r>
      <w:r>
        <w:rPr>
          <w:sz w:val="24"/>
        </w:rPr>
        <w:t>.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732F528D" w14:textId="77777777" w:rsidR="000F54F0" w:rsidRPr="00BF0E73" w:rsidRDefault="000F54F0" w:rsidP="004E6B89">
      <w:pPr>
        <w:adjustRightInd w:val="0"/>
        <w:snapToGrid w:val="0"/>
        <w:rPr>
          <w:sz w:val="24"/>
        </w:rPr>
      </w:pPr>
    </w:p>
    <w:p w14:paraId="797EED72" w14:textId="1A4CAE2C" w:rsidR="000F54F0" w:rsidRDefault="009A5EB6" w:rsidP="004E6B89">
      <w:pPr>
        <w:adjustRightInd w:val="0"/>
        <w:snapToGrid w:val="0"/>
        <w:rPr>
          <w:b/>
          <w:sz w:val="24"/>
        </w:rPr>
      </w:pPr>
      <w:r>
        <w:rPr>
          <w:kern w:val="0"/>
          <w:sz w:val="24"/>
        </w:rPr>
        <w:t>崔海丽</w:t>
      </w:r>
      <w:r>
        <w:rPr>
          <w:kern w:val="0"/>
          <w:sz w:val="24"/>
        </w:rPr>
        <w:t>.</w:t>
      </w:r>
      <w:r>
        <w:rPr>
          <w:kern w:val="0"/>
          <w:sz w:val="24"/>
        </w:rPr>
        <w:t>暂缓实施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一科两考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，稳步推进高考改革</w:t>
      </w:r>
      <w:r>
        <w:rPr>
          <w:kern w:val="0"/>
          <w:sz w:val="24"/>
        </w:rPr>
        <w:t>[J].</w:t>
      </w:r>
      <w:r>
        <w:rPr>
          <w:kern w:val="0"/>
          <w:sz w:val="24"/>
        </w:rPr>
        <w:t>教育发展研究，</w:t>
      </w:r>
      <w:r>
        <w:rPr>
          <w:kern w:val="0"/>
          <w:sz w:val="24"/>
        </w:rPr>
        <w:t>2017</w:t>
      </w:r>
      <w:r>
        <w:rPr>
          <w:kern w:val="0"/>
          <w:sz w:val="24"/>
        </w:rPr>
        <w:t>（</w:t>
      </w:r>
      <w:r>
        <w:rPr>
          <w:kern w:val="0"/>
          <w:sz w:val="24"/>
        </w:rPr>
        <w:t>12</w:t>
      </w:r>
      <w:r>
        <w:rPr>
          <w:kern w:val="0"/>
          <w:sz w:val="24"/>
        </w:rPr>
        <w:t>）</w:t>
      </w:r>
      <w:r w:rsidR="000F54F0">
        <w:rPr>
          <w:sz w:val="24"/>
        </w:rPr>
        <w:t xml:space="preserve"> 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156822EE" w14:textId="77777777" w:rsidR="000F54F0" w:rsidRDefault="000F54F0" w:rsidP="004E6B89">
      <w:pPr>
        <w:adjustRightInd w:val="0"/>
        <w:snapToGrid w:val="0"/>
        <w:rPr>
          <w:sz w:val="24"/>
        </w:rPr>
      </w:pPr>
    </w:p>
    <w:p w14:paraId="5710C952" w14:textId="060BB4FD" w:rsidR="000F54F0" w:rsidRDefault="009A5EB6" w:rsidP="004E6B89">
      <w:pPr>
        <w:adjustRightInd w:val="0"/>
        <w:snapToGrid w:val="0"/>
        <w:rPr>
          <w:b/>
          <w:sz w:val="24"/>
        </w:rPr>
      </w:pPr>
      <w:r>
        <w:rPr>
          <w:kern w:val="0"/>
          <w:sz w:val="24"/>
        </w:rPr>
        <w:t>崔海丽</w:t>
      </w:r>
      <w:r>
        <w:rPr>
          <w:kern w:val="0"/>
          <w:sz w:val="24"/>
        </w:rPr>
        <w:t>.</w:t>
      </w:r>
      <w:r>
        <w:rPr>
          <w:kern w:val="0"/>
          <w:sz w:val="24"/>
        </w:rPr>
        <w:t>国际比较视域下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</w:rPr>
        <w:t>一科多考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政策研究</w:t>
      </w:r>
      <w:r>
        <w:rPr>
          <w:kern w:val="0"/>
          <w:sz w:val="24"/>
        </w:rPr>
        <w:t>[J].</w:t>
      </w:r>
      <w:r>
        <w:rPr>
          <w:kern w:val="0"/>
          <w:sz w:val="24"/>
        </w:rPr>
        <w:t>比较教育研究，</w:t>
      </w:r>
      <w:r>
        <w:rPr>
          <w:kern w:val="0"/>
          <w:sz w:val="24"/>
        </w:rPr>
        <w:t>2017</w:t>
      </w:r>
      <w:r>
        <w:rPr>
          <w:kern w:val="0"/>
          <w:sz w:val="24"/>
        </w:rPr>
        <w:t>（</w:t>
      </w:r>
      <w:r>
        <w:rPr>
          <w:kern w:val="0"/>
          <w:sz w:val="24"/>
        </w:rPr>
        <w:t>08</w:t>
      </w:r>
      <w:r>
        <w:rPr>
          <w:kern w:val="0"/>
          <w:sz w:val="24"/>
        </w:rPr>
        <w:t>），</w:t>
      </w:r>
      <w:r>
        <w:rPr>
          <w:sz w:val="24"/>
        </w:rPr>
        <w:t>CSSCI</w:t>
      </w:r>
      <w:r>
        <w:rPr>
          <w:rFonts w:hint="eastAsia"/>
          <w:sz w:val="24"/>
        </w:rPr>
        <w:t>来源</w:t>
      </w:r>
      <w:r>
        <w:rPr>
          <w:sz w:val="24"/>
        </w:rPr>
        <w:t>期刊</w:t>
      </w:r>
      <w:r>
        <w:rPr>
          <w:sz w:val="24"/>
        </w:rPr>
        <w:t>/</w:t>
      </w:r>
      <w:r>
        <w:rPr>
          <w:kern w:val="0"/>
          <w:sz w:val="24"/>
        </w:rPr>
        <w:t>中国人民大学复印资料中心（中小学教育）全文转载</w:t>
      </w:r>
      <w:r w:rsidR="000F54F0">
        <w:rPr>
          <w:sz w:val="24"/>
        </w:rPr>
        <w:t xml:space="preserve"> </w:t>
      </w:r>
      <w:r w:rsidR="000F54F0" w:rsidRPr="00554E37">
        <w:rPr>
          <w:b/>
          <w:sz w:val="24"/>
        </w:rPr>
        <w:t>(</w:t>
      </w:r>
      <w:r w:rsidR="000F54F0">
        <w:rPr>
          <w:b/>
          <w:sz w:val="24"/>
        </w:rPr>
        <w:t>CSSCI</w:t>
      </w:r>
      <w:r w:rsidR="000F54F0" w:rsidRPr="00554E37">
        <w:rPr>
          <w:b/>
          <w:sz w:val="24"/>
        </w:rPr>
        <w:t>)</w:t>
      </w:r>
    </w:p>
    <w:p w14:paraId="0A2B0429" w14:textId="2F4B5FDA" w:rsidR="00007539" w:rsidRDefault="00007539" w:rsidP="004E6B89">
      <w:pPr>
        <w:adjustRightInd w:val="0"/>
        <w:snapToGrid w:val="0"/>
        <w:rPr>
          <w:b/>
          <w:sz w:val="24"/>
        </w:rPr>
      </w:pPr>
    </w:p>
    <w:p w14:paraId="79A9088E" w14:textId="577EA584" w:rsidR="00007539" w:rsidRDefault="00007539" w:rsidP="004E6B89">
      <w:pPr>
        <w:adjustRightInd w:val="0"/>
        <w:snapToGrid w:val="0"/>
        <w:rPr>
          <w:kern w:val="0"/>
          <w:sz w:val="24"/>
        </w:rPr>
      </w:pPr>
      <w:r w:rsidRPr="00007539">
        <w:rPr>
          <w:rFonts w:hint="eastAsia"/>
          <w:bCs/>
          <w:sz w:val="24"/>
        </w:rPr>
        <w:t>崔海丽</w:t>
      </w:r>
      <w:r w:rsidRPr="00007539">
        <w:rPr>
          <w:rFonts w:hint="eastAsia"/>
          <w:bCs/>
          <w:sz w:val="24"/>
        </w:rPr>
        <w:t>.</w:t>
      </w:r>
      <w:r w:rsidRPr="00007539">
        <w:rPr>
          <w:rFonts w:hint="eastAsia"/>
          <w:bCs/>
          <w:sz w:val="24"/>
        </w:rPr>
        <w:t>提升教师的社会与情感能力刻不容缓</w:t>
      </w:r>
      <w:r>
        <w:rPr>
          <w:kern w:val="0"/>
          <w:sz w:val="24"/>
        </w:rPr>
        <w:t>[J].</w:t>
      </w:r>
      <w:r>
        <w:rPr>
          <w:rFonts w:hint="eastAsia"/>
          <w:kern w:val="0"/>
          <w:sz w:val="24"/>
        </w:rPr>
        <w:t>上海教育</w:t>
      </w:r>
      <w:r>
        <w:rPr>
          <w:rFonts w:hint="eastAsia"/>
          <w:kern w:val="0"/>
          <w:sz w:val="24"/>
        </w:rPr>
        <w:t>*</w:t>
      </w:r>
      <w:r>
        <w:rPr>
          <w:rFonts w:hint="eastAsia"/>
          <w:kern w:val="0"/>
          <w:sz w:val="24"/>
        </w:rPr>
        <w:t>环球教育时讯，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021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>09.10</w:t>
      </w:r>
    </w:p>
    <w:p w14:paraId="30A0A3A7" w14:textId="1DB30A52" w:rsidR="00007539" w:rsidRDefault="00007539" w:rsidP="004E6B89">
      <w:pPr>
        <w:adjustRightInd w:val="0"/>
        <w:snapToGrid w:val="0"/>
        <w:rPr>
          <w:kern w:val="0"/>
          <w:sz w:val="24"/>
        </w:rPr>
      </w:pPr>
    </w:p>
    <w:p w14:paraId="789FBEA8" w14:textId="445EF352" w:rsidR="00007539" w:rsidRDefault="00007539" w:rsidP="004E6B89">
      <w:pPr>
        <w:adjustRightInd w:val="0"/>
        <w:snapToGrid w:val="0"/>
        <w:rPr>
          <w:b/>
          <w:sz w:val="24"/>
        </w:rPr>
      </w:pPr>
      <w:r w:rsidRPr="00367117">
        <w:rPr>
          <w:rFonts w:hint="eastAsia"/>
          <w:bCs/>
          <w:sz w:val="24"/>
        </w:rPr>
        <w:t>崔海丽</w:t>
      </w:r>
      <w:r w:rsidRPr="00367117">
        <w:rPr>
          <w:rFonts w:hint="eastAsia"/>
          <w:bCs/>
          <w:sz w:val="24"/>
        </w:rPr>
        <w:t>.</w:t>
      </w:r>
      <w:r w:rsidRPr="00367117">
        <w:rPr>
          <w:bCs/>
          <w:sz w:val="24"/>
        </w:rPr>
        <w:t xml:space="preserve"> </w:t>
      </w:r>
      <w:r w:rsidR="00367117" w:rsidRPr="00367117">
        <w:rPr>
          <w:rFonts w:hint="eastAsia"/>
          <w:bCs/>
          <w:sz w:val="24"/>
        </w:rPr>
        <w:t>办教育要坚守人民宗旨</w:t>
      </w:r>
      <w:r w:rsidR="00367117">
        <w:rPr>
          <w:kern w:val="0"/>
          <w:sz w:val="24"/>
        </w:rPr>
        <w:t>[J].</w:t>
      </w:r>
      <w:r w:rsidR="00367117">
        <w:rPr>
          <w:rFonts w:hint="eastAsia"/>
          <w:kern w:val="0"/>
          <w:sz w:val="24"/>
        </w:rPr>
        <w:t>文汇报，</w:t>
      </w:r>
      <w:r w:rsidR="00367117">
        <w:rPr>
          <w:rFonts w:hint="eastAsia"/>
          <w:kern w:val="0"/>
          <w:sz w:val="24"/>
        </w:rPr>
        <w:t>2</w:t>
      </w:r>
      <w:r w:rsidR="00367117">
        <w:rPr>
          <w:kern w:val="0"/>
          <w:sz w:val="24"/>
        </w:rPr>
        <w:t>021.06-29.</w:t>
      </w:r>
    </w:p>
    <w:p w14:paraId="3A0825DB" w14:textId="77777777" w:rsidR="000F54F0" w:rsidRPr="00145844" w:rsidRDefault="000F54F0" w:rsidP="004E6B89">
      <w:pPr>
        <w:adjustRightInd w:val="0"/>
        <w:snapToGrid w:val="0"/>
        <w:rPr>
          <w:sz w:val="24"/>
        </w:rPr>
      </w:pPr>
    </w:p>
    <w:p w14:paraId="65A11EF1" w14:textId="6660D154" w:rsidR="000F54F0" w:rsidRPr="003A0800" w:rsidRDefault="0036006F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主持</w:t>
      </w:r>
      <w:r w:rsidR="009A5EB6">
        <w:rPr>
          <w:rFonts w:eastAsia="Microsoft YaHei UI" w:hint="eastAsia"/>
          <w:b/>
          <w:sz w:val="28"/>
          <w:szCs w:val="28"/>
          <w:u w:val="single"/>
        </w:rPr>
        <w:t>项目</w:t>
      </w:r>
      <w:r w:rsidR="00314C4B">
        <w:rPr>
          <w:rFonts w:eastAsia="Microsoft YaHei UI" w:hint="eastAsia"/>
          <w:b/>
          <w:sz w:val="28"/>
          <w:szCs w:val="28"/>
          <w:u w:val="single"/>
        </w:rPr>
        <w:t>（部分）</w:t>
      </w:r>
    </w:p>
    <w:p w14:paraId="712D0254" w14:textId="699C0486" w:rsidR="000F54F0" w:rsidRPr="0036006F" w:rsidRDefault="0036006F" w:rsidP="004E6B89">
      <w:pPr>
        <w:adjustRightInd w:val="0"/>
        <w:snapToGrid w:val="0"/>
        <w:rPr>
          <w:kern w:val="0"/>
          <w:sz w:val="24"/>
        </w:rPr>
      </w:pPr>
      <w:r w:rsidRPr="0036006F">
        <w:rPr>
          <w:kern w:val="0"/>
          <w:sz w:val="24"/>
        </w:rPr>
        <w:t>2021-2024</w:t>
      </w:r>
      <w:r w:rsidRPr="0036006F">
        <w:rPr>
          <w:rFonts w:hint="eastAsia"/>
          <w:kern w:val="0"/>
          <w:sz w:val="24"/>
        </w:rPr>
        <w:t>.</w:t>
      </w:r>
      <w:r w:rsidRPr="0036006F">
        <w:rPr>
          <w:rFonts w:hint="eastAsia"/>
          <w:kern w:val="0"/>
          <w:sz w:val="24"/>
        </w:rPr>
        <w:t>国家社会科学基金教育学青年课题</w:t>
      </w:r>
      <w:r w:rsidR="000F54F0" w:rsidRPr="0036006F">
        <w:rPr>
          <w:rFonts w:hint="eastAsia"/>
          <w:kern w:val="0"/>
          <w:sz w:val="24"/>
        </w:rPr>
        <w:t>，</w:t>
      </w:r>
      <w:r w:rsidRPr="0036006F">
        <w:rPr>
          <w:rFonts w:hint="eastAsia"/>
          <w:kern w:val="0"/>
          <w:sz w:val="24"/>
        </w:rPr>
        <w:t>“强基计划”政策执行监测与实施效果评估</w:t>
      </w:r>
      <w:r w:rsidR="000F54F0" w:rsidRPr="0036006F">
        <w:rPr>
          <w:kern w:val="0"/>
          <w:sz w:val="24"/>
        </w:rPr>
        <w:t>,</w:t>
      </w:r>
      <w:r w:rsidRPr="0036006F">
        <w:rPr>
          <w:rFonts w:hint="eastAsia"/>
          <w:kern w:val="0"/>
          <w:sz w:val="24"/>
        </w:rPr>
        <w:t>主持</w:t>
      </w:r>
    </w:p>
    <w:p w14:paraId="66BF373E" w14:textId="77777777" w:rsidR="000F54F0" w:rsidRDefault="000F54F0" w:rsidP="004E6B89">
      <w:pPr>
        <w:adjustRightInd w:val="0"/>
        <w:snapToGrid w:val="0"/>
        <w:jc w:val="left"/>
      </w:pPr>
    </w:p>
    <w:p w14:paraId="1C690264" w14:textId="285AB5C8" w:rsidR="000F54F0" w:rsidRPr="0036006F" w:rsidRDefault="000F54F0" w:rsidP="0036006F">
      <w:pPr>
        <w:adjustRightInd w:val="0"/>
        <w:snapToGrid w:val="0"/>
        <w:rPr>
          <w:kern w:val="0"/>
          <w:sz w:val="24"/>
        </w:rPr>
      </w:pPr>
      <w:r w:rsidRPr="0036006F">
        <w:rPr>
          <w:rFonts w:hint="eastAsia"/>
          <w:kern w:val="0"/>
          <w:sz w:val="24"/>
        </w:rPr>
        <w:t>2</w:t>
      </w:r>
      <w:r w:rsidRPr="0036006F">
        <w:rPr>
          <w:kern w:val="0"/>
          <w:sz w:val="24"/>
        </w:rPr>
        <w:t>020</w:t>
      </w:r>
      <w:r w:rsidRPr="0036006F">
        <w:rPr>
          <w:rFonts w:hint="eastAsia"/>
          <w:kern w:val="0"/>
          <w:sz w:val="24"/>
        </w:rPr>
        <w:t>-</w:t>
      </w:r>
      <w:r w:rsidRPr="0036006F">
        <w:rPr>
          <w:kern w:val="0"/>
          <w:sz w:val="24"/>
        </w:rPr>
        <w:t>2022</w:t>
      </w:r>
      <w:r w:rsidRPr="0036006F">
        <w:rPr>
          <w:rFonts w:hint="eastAsia"/>
          <w:kern w:val="0"/>
          <w:sz w:val="24"/>
        </w:rPr>
        <w:t>，</w:t>
      </w:r>
      <w:r w:rsidR="0036006F" w:rsidRPr="0036006F">
        <w:rPr>
          <w:rFonts w:hint="eastAsia"/>
          <w:kern w:val="0"/>
          <w:sz w:val="24"/>
        </w:rPr>
        <w:t>中国博士后科学基金会博士后面上项目，“强基计划”政策执行研究</w:t>
      </w:r>
      <w:r w:rsidRPr="0036006F">
        <w:rPr>
          <w:kern w:val="0"/>
          <w:sz w:val="24"/>
        </w:rPr>
        <w:t xml:space="preserve">, </w:t>
      </w:r>
      <w:r w:rsidR="0036006F" w:rsidRPr="0036006F">
        <w:rPr>
          <w:rFonts w:hint="eastAsia"/>
          <w:kern w:val="0"/>
          <w:sz w:val="24"/>
        </w:rPr>
        <w:t>主持</w:t>
      </w:r>
    </w:p>
    <w:p w14:paraId="173673AD" w14:textId="77777777" w:rsidR="0036006F" w:rsidRPr="00CC7DBF" w:rsidRDefault="0036006F" w:rsidP="004E6B89">
      <w:pPr>
        <w:tabs>
          <w:tab w:val="center" w:pos="4156"/>
        </w:tabs>
        <w:adjustRightInd w:val="0"/>
        <w:snapToGrid w:val="0"/>
        <w:rPr>
          <w:sz w:val="24"/>
        </w:rPr>
      </w:pPr>
    </w:p>
    <w:p w14:paraId="3E36BEAF" w14:textId="0C9BE592" w:rsidR="00C64451" w:rsidRPr="0036006F" w:rsidRDefault="0036006F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参与项目</w:t>
      </w:r>
      <w:r w:rsidR="00942C46">
        <w:rPr>
          <w:rFonts w:eastAsia="Microsoft YaHei UI" w:hint="eastAsia"/>
          <w:b/>
          <w:sz w:val="28"/>
          <w:szCs w:val="28"/>
          <w:u w:val="single"/>
        </w:rPr>
        <w:t>（部分）</w:t>
      </w:r>
    </w:p>
    <w:p w14:paraId="62C4517D" w14:textId="6C835846" w:rsidR="0036006F" w:rsidRPr="00942C46" w:rsidRDefault="00DA36DD" w:rsidP="0036006F">
      <w:pPr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</w:t>
      </w:r>
      <w:r w:rsidR="0036006F" w:rsidRPr="00942C46">
        <w:rPr>
          <w:kern w:val="0"/>
          <w:sz w:val="24"/>
        </w:rPr>
        <w:t>21</w:t>
      </w:r>
      <w:r w:rsidRPr="00942C46">
        <w:rPr>
          <w:rFonts w:hint="eastAsia"/>
          <w:kern w:val="0"/>
          <w:sz w:val="24"/>
        </w:rPr>
        <w:t>-</w:t>
      </w:r>
      <w:r w:rsidRPr="00942C46">
        <w:rPr>
          <w:kern w:val="0"/>
          <w:sz w:val="24"/>
        </w:rPr>
        <w:t>20</w:t>
      </w:r>
      <w:r w:rsidR="0036006F" w:rsidRPr="00942C46">
        <w:rPr>
          <w:kern w:val="0"/>
          <w:sz w:val="24"/>
        </w:rPr>
        <w:t>24</w:t>
      </w:r>
      <w:r w:rsidRPr="00942C46">
        <w:rPr>
          <w:rFonts w:hint="eastAsia"/>
          <w:kern w:val="0"/>
          <w:sz w:val="24"/>
        </w:rPr>
        <w:t>，</w:t>
      </w:r>
      <w:r w:rsidR="0036006F" w:rsidRPr="00942C46">
        <w:rPr>
          <w:rFonts w:hint="eastAsia"/>
          <w:kern w:val="0"/>
          <w:sz w:val="24"/>
        </w:rPr>
        <w:t>国家自然科学基金青年项目，中国研究型大学在线教育效果与提升机制研究</w:t>
      </w:r>
      <w:r w:rsidR="0036006F" w:rsidRPr="00942C46">
        <w:rPr>
          <w:rFonts w:hint="eastAsia"/>
          <w:kern w:val="0"/>
          <w:sz w:val="24"/>
        </w:rPr>
        <w:t>.</w:t>
      </w:r>
    </w:p>
    <w:p w14:paraId="2A63AD8C" w14:textId="6CBE8C5A" w:rsidR="001B0F3B" w:rsidRDefault="001B0F3B" w:rsidP="004E6B89">
      <w:pPr>
        <w:tabs>
          <w:tab w:val="center" w:pos="4156"/>
        </w:tabs>
        <w:adjustRightInd w:val="0"/>
        <w:snapToGrid w:val="0"/>
        <w:rPr>
          <w:sz w:val="24"/>
        </w:rPr>
      </w:pPr>
    </w:p>
    <w:p w14:paraId="651B52E7" w14:textId="293E0CFB" w:rsidR="0036006F" w:rsidRDefault="0036006F" w:rsidP="00942C46">
      <w:pPr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020</w:t>
      </w:r>
      <w:r w:rsidRPr="00942C46">
        <w:rPr>
          <w:rFonts w:hint="eastAsia"/>
          <w:kern w:val="0"/>
          <w:sz w:val="24"/>
        </w:rPr>
        <w:t>-</w:t>
      </w:r>
      <w:r w:rsidRPr="00942C46">
        <w:rPr>
          <w:kern w:val="0"/>
          <w:sz w:val="24"/>
        </w:rPr>
        <w:t>2021</w:t>
      </w:r>
      <w:r w:rsidRPr="00942C46">
        <w:rPr>
          <w:rFonts w:hint="eastAsia"/>
          <w:kern w:val="0"/>
          <w:sz w:val="24"/>
        </w:rPr>
        <w:t>，北京大学教育大数据研究项目重点课题，同步在线课堂的教与学评价及其反馈应用</w:t>
      </w:r>
      <w:r w:rsidR="00F65339" w:rsidRPr="00942C46">
        <w:rPr>
          <w:rFonts w:hint="eastAsia"/>
          <w:kern w:val="0"/>
          <w:sz w:val="24"/>
        </w:rPr>
        <w:t>.</w:t>
      </w:r>
    </w:p>
    <w:p w14:paraId="32F54C0F" w14:textId="77777777" w:rsidR="00942C46" w:rsidRPr="00942C46" w:rsidRDefault="00942C46" w:rsidP="00942C46">
      <w:pPr>
        <w:snapToGrid w:val="0"/>
        <w:rPr>
          <w:kern w:val="0"/>
          <w:sz w:val="24"/>
        </w:rPr>
      </w:pPr>
    </w:p>
    <w:p w14:paraId="123520D9" w14:textId="5DFC1B64" w:rsidR="00942C46" w:rsidRDefault="00942C46" w:rsidP="00942C46">
      <w:pPr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020-2022</w:t>
      </w:r>
      <w:r w:rsidRPr="00942C46">
        <w:rPr>
          <w:rFonts w:hint="eastAsia"/>
          <w:kern w:val="0"/>
          <w:sz w:val="24"/>
        </w:rPr>
        <w:t>，北京市教育委员会，北京市高考综合改革评估研究</w:t>
      </w:r>
      <w:r w:rsidR="00F65339" w:rsidRPr="00942C46">
        <w:rPr>
          <w:rFonts w:hint="eastAsia"/>
          <w:kern w:val="0"/>
          <w:sz w:val="24"/>
        </w:rPr>
        <w:t>.</w:t>
      </w:r>
    </w:p>
    <w:p w14:paraId="6E047DD4" w14:textId="77777777" w:rsidR="00942C46" w:rsidRPr="00942C46" w:rsidRDefault="00942C46" w:rsidP="00942C46">
      <w:pPr>
        <w:snapToGrid w:val="0"/>
        <w:rPr>
          <w:kern w:val="0"/>
          <w:sz w:val="24"/>
        </w:rPr>
      </w:pPr>
    </w:p>
    <w:p w14:paraId="1B6CE5F0" w14:textId="1AC94B15" w:rsidR="00942C46" w:rsidRPr="00942C46" w:rsidRDefault="00942C46" w:rsidP="00942C46">
      <w:pPr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018</w:t>
      </w:r>
      <w:r w:rsidRPr="00942C46">
        <w:rPr>
          <w:rFonts w:hint="eastAsia"/>
          <w:kern w:val="0"/>
          <w:sz w:val="24"/>
        </w:rPr>
        <w:t>-</w:t>
      </w:r>
      <w:r w:rsidRPr="00942C46">
        <w:rPr>
          <w:kern w:val="0"/>
          <w:sz w:val="24"/>
        </w:rPr>
        <w:t>2021</w:t>
      </w:r>
      <w:r w:rsidRPr="00942C46">
        <w:rPr>
          <w:rFonts w:hint="eastAsia"/>
          <w:kern w:val="0"/>
          <w:sz w:val="24"/>
        </w:rPr>
        <w:t>，</w:t>
      </w:r>
      <w:r w:rsidRPr="00942C46">
        <w:rPr>
          <w:rFonts w:hint="eastAsia"/>
          <w:kern w:val="0"/>
          <w:sz w:val="24"/>
        </w:rPr>
        <w:t>OECD-</w:t>
      </w:r>
      <w:r w:rsidRPr="00942C46">
        <w:rPr>
          <w:rFonts w:hint="eastAsia"/>
          <w:kern w:val="0"/>
          <w:sz w:val="24"/>
        </w:rPr>
        <w:t>华东师范大学教育学部，</w:t>
      </w:r>
      <w:r w:rsidRPr="00942C46">
        <w:rPr>
          <w:rFonts w:hint="eastAsia"/>
          <w:kern w:val="0"/>
          <w:sz w:val="24"/>
        </w:rPr>
        <w:t>OECD-</w:t>
      </w:r>
      <w:r w:rsidRPr="00942C46">
        <w:rPr>
          <w:rFonts w:hint="eastAsia"/>
          <w:kern w:val="0"/>
          <w:sz w:val="24"/>
        </w:rPr>
        <w:t>中国（苏州）社会情感能力正式测试项目</w:t>
      </w:r>
      <w:r w:rsidR="00F65339" w:rsidRPr="00942C46">
        <w:rPr>
          <w:rFonts w:hint="eastAsia"/>
          <w:kern w:val="0"/>
          <w:sz w:val="24"/>
        </w:rPr>
        <w:t>.</w:t>
      </w:r>
    </w:p>
    <w:p w14:paraId="4746701D" w14:textId="77777777" w:rsidR="00942C46" w:rsidRDefault="00942C46" w:rsidP="004E6B89">
      <w:pPr>
        <w:tabs>
          <w:tab w:val="center" w:pos="4156"/>
        </w:tabs>
        <w:adjustRightInd w:val="0"/>
        <w:snapToGrid w:val="0"/>
        <w:rPr>
          <w:rFonts w:ascii="楷体" w:eastAsia="楷体" w:hAnsi="楷体" w:cs="楷体"/>
          <w:szCs w:val="21"/>
        </w:rPr>
      </w:pPr>
    </w:p>
    <w:p w14:paraId="4E293F47" w14:textId="67A0E55E" w:rsidR="0036006F" w:rsidRDefault="00942C46" w:rsidP="00942C46">
      <w:pPr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018-2018</w:t>
      </w:r>
      <w:r w:rsidRPr="00942C46">
        <w:rPr>
          <w:rFonts w:hint="eastAsia"/>
          <w:kern w:val="0"/>
          <w:sz w:val="24"/>
        </w:rPr>
        <w:t>，教育部基础教育司，高考综合改革背景下普通高中学校教学资源建设、课程安排和教学组织管理与运行机制研究</w:t>
      </w:r>
      <w:r w:rsidR="00F65339" w:rsidRPr="00942C46">
        <w:rPr>
          <w:rFonts w:hint="eastAsia"/>
          <w:kern w:val="0"/>
          <w:sz w:val="24"/>
        </w:rPr>
        <w:t>.</w:t>
      </w:r>
    </w:p>
    <w:p w14:paraId="2E749B6A" w14:textId="77777777" w:rsidR="00942C46" w:rsidRPr="00942C46" w:rsidRDefault="00942C46" w:rsidP="00942C46">
      <w:pPr>
        <w:snapToGrid w:val="0"/>
        <w:rPr>
          <w:kern w:val="0"/>
          <w:sz w:val="24"/>
        </w:rPr>
      </w:pPr>
    </w:p>
    <w:p w14:paraId="19879550" w14:textId="6F96EB4F" w:rsidR="00F65339" w:rsidRDefault="00F65339" w:rsidP="00F6533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  <w:r w:rsidRPr="00942C46">
        <w:rPr>
          <w:kern w:val="0"/>
          <w:sz w:val="24"/>
        </w:rPr>
        <w:t>2018-2019</w:t>
      </w:r>
      <w:r w:rsidRPr="00942C46">
        <w:rPr>
          <w:rFonts w:hint="eastAsia"/>
          <w:kern w:val="0"/>
          <w:sz w:val="24"/>
        </w:rPr>
        <w:t>，上海市哲学社会科学规划办“改革开放</w:t>
      </w:r>
      <w:r w:rsidRPr="00942C46">
        <w:rPr>
          <w:rFonts w:hint="eastAsia"/>
          <w:kern w:val="0"/>
          <w:sz w:val="24"/>
        </w:rPr>
        <w:t>40</w:t>
      </w:r>
      <w:r w:rsidRPr="00942C46">
        <w:rPr>
          <w:rFonts w:hint="eastAsia"/>
          <w:kern w:val="0"/>
          <w:sz w:val="24"/>
        </w:rPr>
        <w:t>周年”研究重点项目，教育现代化的中国之路</w:t>
      </w:r>
      <w:r w:rsidRPr="00942C46">
        <w:rPr>
          <w:rFonts w:hint="eastAsia"/>
          <w:kern w:val="0"/>
          <w:sz w:val="24"/>
        </w:rPr>
        <w:t>--</w:t>
      </w:r>
      <w:r w:rsidRPr="00942C46">
        <w:rPr>
          <w:rFonts w:hint="eastAsia"/>
          <w:kern w:val="0"/>
          <w:sz w:val="24"/>
        </w:rPr>
        <w:t>纪念教育改革开放</w:t>
      </w:r>
      <w:r w:rsidRPr="00942C46">
        <w:rPr>
          <w:rFonts w:hint="eastAsia"/>
          <w:kern w:val="0"/>
          <w:sz w:val="24"/>
        </w:rPr>
        <w:t>40</w:t>
      </w:r>
      <w:r w:rsidRPr="00942C46">
        <w:rPr>
          <w:rFonts w:hint="eastAsia"/>
          <w:kern w:val="0"/>
          <w:sz w:val="24"/>
        </w:rPr>
        <w:t>周年</w:t>
      </w:r>
      <w:r w:rsidRPr="00942C46">
        <w:rPr>
          <w:rFonts w:hint="eastAsia"/>
          <w:kern w:val="0"/>
          <w:sz w:val="24"/>
        </w:rPr>
        <w:t>.</w:t>
      </w:r>
    </w:p>
    <w:p w14:paraId="0BCE15E9" w14:textId="77777777" w:rsidR="00F65339" w:rsidRDefault="00F65339" w:rsidP="00F6533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</w:p>
    <w:p w14:paraId="637A9213" w14:textId="7AC2578E" w:rsidR="00942C46" w:rsidRDefault="00942C46" w:rsidP="004E6B8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  <w:r w:rsidRPr="00942C46">
        <w:rPr>
          <w:kern w:val="0"/>
          <w:sz w:val="24"/>
        </w:rPr>
        <w:t>2015-2017</w:t>
      </w:r>
      <w:r w:rsidRPr="00942C46">
        <w:rPr>
          <w:rFonts w:hint="eastAsia"/>
          <w:kern w:val="0"/>
          <w:sz w:val="24"/>
        </w:rPr>
        <w:t>，国家社会科学基金重大项目，适应新高考改革要求的学业水平考试</w:t>
      </w:r>
      <w:r w:rsidRPr="00942C46">
        <w:rPr>
          <w:rFonts w:hint="eastAsia"/>
          <w:kern w:val="0"/>
          <w:sz w:val="24"/>
        </w:rPr>
        <w:lastRenderedPageBreak/>
        <w:t>和综合素质评价实施策略研究</w:t>
      </w:r>
      <w:r w:rsidR="00F65339" w:rsidRPr="00942C46">
        <w:rPr>
          <w:rFonts w:hint="eastAsia"/>
          <w:kern w:val="0"/>
          <w:sz w:val="24"/>
        </w:rPr>
        <w:t>.</w:t>
      </w:r>
    </w:p>
    <w:p w14:paraId="278C4C66" w14:textId="77777777" w:rsidR="00942C46" w:rsidRPr="00942C46" w:rsidRDefault="00942C46" w:rsidP="004E6B8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</w:p>
    <w:p w14:paraId="350F3862" w14:textId="42C7ADB1" w:rsidR="00942C46" w:rsidRPr="00942C46" w:rsidRDefault="00942C46" w:rsidP="004E6B8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  <w:r w:rsidRPr="00942C46">
        <w:rPr>
          <w:kern w:val="0"/>
          <w:sz w:val="24"/>
        </w:rPr>
        <w:t>201</w:t>
      </w:r>
      <w:r w:rsidR="00F65339">
        <w:rPr>
          <w:kern w:val="0"/>
          <w:sz w:val="24"/>
        </w:rPr>
        <w:t>7</w:t>
      </w:r>
      <w:r w:rsidRPr="00942C46">
        <w:rPr>
          <w:kern w:val="0"/>
          <w:sz w:val="24"/>
        </w:rPr>
        <w:t>-2019</w:t>
      </w:r>
      <w:r w:rsidRPr="00942C46">
        <w:rPr>
          <w:rFonts w:hint="eastAsia"/>
          <w:kern w:val="0"/>
          <w:sz w:val="24"/>
        </w:rPr>
        <w:t>，全国教育科学规划教育部重点项目，三维主体体制对高等教育结构演变的影响机制研究</w:t>
      </w:r>
      <w:r w:rsidR="00F65339" w:rsidRPr="00942C46">
        <w:rPr>
          <w:rFonts w:hint="eastAsia"/>
          <w:kern w:val="0"/>
          <w:sz w:val="24"/>
        </w:rPr>
        <w:t>.</w:t>
      </w:r>
    </w:p>
    <w:p w14:paraId="26E9464D" w14:textId="77777777" w:rsidR="00942C46" w:rsidRPr="00942C46" w:rsidRDefault="00942C46" w:rsidP="004E6B8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</w:p>
    <w:p w14:paraId="56996942" w14:textId="31F31A15" w:rsidR="00942C46" w:rsidRPr="00942C46" w:rsidRDefault="00942C46" w:rsidP="004E6B89">
      <w:pPr>
        <w:tabs>
          <w:tab w:val="center" w:pos="4156"/>
        </w:tabs>
        <w:adjustRightInd w:val="0"/>
        <w:snapToGrid w:val="0"/>
        <w:rPr>
          <w:kern w:val="0"/>
          <w:sz w:val="24"/>
        </w:rPr>
      </w:pPr>
      <w:r w:rsidRPr="00942C46">
        <w:rPr>
          <w:rFonts w:hint="eastAsia"/>
          <w:kern w:val="0"/>
          <w:sz w:val="24"/>
        </w:rPr>
        <w:t>2</w:t>
      </w:r>
      <w:r w:rsidRPr="00942C46">
        <w:rPr>
          <w:kern w:val="0"/>
          <w:sz w:val="24"/>
        </w:rPr>
        <w:t>017-2017</w:t>
      </w:r>
      <w:r w:rsidRPr="00942C46">
        <w:rPr>
          <w:rFonts w:hint="eastAsia"/>
          <w:kern w:val="0"/>
          <w:sz w:val="24"/>
        </w:rPr>
        <w:t>，上海市教育委员会委托项目，上海市高考综合改革第三方评估</w:t>
      </w:r>
      <w:r w:rsidR="00F65339" w:rsidRPr="00942C46">
        <w:rPr>
          <w:rFonts w:hint="eastAsia"/>
          <w:kern w:val="0"/>
          <w:sz w:val="24"/>
        </w:rPr>
        <w:t>.</w:t>
      </w:r>
    </w:p>
    <w:p w14:paraId="6FCDAAF2" w14:textId="77777777" w:rsidR="000F54F0" w:rsidRPr="00A87C8E" w:rsidRDefault="000F54F0" w:rsidP="004E6B89">
      <w:pPr>
        <w:tabs>
          <w:tab w:val="center" w:pos="4156"/>
        </w:tabs>
        <w:adjustRightInd w:val="0"/>
        <w:snapToGrid w:val="0"/>
        <w:jc w:val="left"/>
        <w:rPr>
          <w:sz w:val="24"/>
        </w:rPr>
      </w:pPr>
    </w:p>
    <w:p w14:paraId="4024018C" w14:textId="1295C63A" w:rsidR="000F54F0" w:rsidRPr="003A0800" w:rsidRDefault="00996E50" w:rsidP="004E6B89">
      <w:pPr>
        <w:tabs>
          <w:tab w:val="center" w:pos="4156"/>
        </w:tabs>
        <w:adjustRightInd w:val="0"/>
        <w:snapToGrid w:val="0"/>
        <w:jc w:val="left"/>
        <w:rPr>
          <w:rFonts w:eastAsia="Microsoft YaHei UI"/>
          <w:b/>
          <w:sz w:val="28"/>
          <w:szCs w:val="28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参编书目</w:t>
      </w:r>
      <w:r w:rsidR="00C65F8F">
        <w:rPr>
          <w:rFonts w:eastAsia="Microsoft YaHei UI" w:hint="eastAsia"/>
          <w:b/>
          <w:sz w:val="28"/>
          <w:szCs w:val="28"/>
          <w:u w:val="single"/>
        </w:rPr>
        <w:t>（部分）</w:t>
      </w:r>
      <w:r w:rsidR="000F54F0" w:rsidRPr="003A0800">
        <w:rPr>
          <w:rFonts w:eastAsia="Microsoft YaHei UI"/>
          <w:b/>
          <w:sz w:val="28"/>
          <w:szCs w:val="28"/>
          <w:u w:val="single"/>
        </w:rPr>
        <w:t xml:space="preserve"> </w:t>
      </w:r>
    </w:p>
    <w:p w14:paraId="0AACFFA8" w14:textId="79408117" w:rsidR="00314C4B" w:rsidRDefault="00314C4B" w:rsidP="004E6B89">
      <w:pPr>
        <w:adjustRightInd w:val="0"/>
        <w:snapToGrid w:val="0"/>
        <w:rPr>
          <w:rFonts w:ascii="宋体" w:hAnsi="宋体"/>
          <w:kern w:val="0"/>
          <w:sz w:val="24"/>
        </w:rPr>
      </w:pPr>
      <w:r w:rsidRPr="009A5EB6">
        <w:rPr>
          <w:rFonts w:ascii="宋体" w:hAnsi="宋体" w:hint="eastAsia"/>
          <w:kern w:val="0"/>
          <w:sz w:val="24"/>
        </w:rPr>
        <w:t>崔海丽.</w:t>
      </w:r>
      <w:r w:rsidR="00C65F8F">
        <w:rPr>
          <w:rFonts w:ascii="宋体" w:hAnsi="宋体" w:hint="eastAsia"/>
          <w:kern w:val="0"/>
          <w:sz w:val="24"/>
        </w:rPr>
        <w:t>基础学科拔尖人才的选拔培养效果评估研究</w:t>
      </w:r>
      <w:r w:rsidR="00C65F8F" w:rsidRPr="00EE7F16">
        <w:rPr>
          <w:rFonts w:ascii="宋体" w:hAnsi="宋体" w:hint="eastAsia"/>
          <w:kern w:val="0"/>
          <w:sz w:val="24"/>
        </w:rPr>
        <w:t>[</w:t>
      </w:r>
      <w:r w:rsidR="00C65F8F" w:rsidRPr="00EE7F16">
        <w:rPr>
          <w:rFonts w:ascii="宋体" w:hAnsi="宋体"/>
          <w:kern w:val="0"/>
          <w:sz w:val="24"/>
        </w:rPr>
        <w:t>M]</w:t>
      </w:r>
      <w:r w:rsidR="00C65F8F" w:rsidRPr="00EE7F16">
        <w:rPr>
          <w:rFonts w:ascii="宋体" w:hAnsi="宋体" w:hint="eastAsia"/>
          <w:kern w:val="0"/>
          <w:sz w:val="24"/>
        </w:rPr>
        <w:t>.上海：</w:t>
      </w:r>
      <w:r w:rsidR="00C65F8F" w:rsidRPr="00EE7F16">
        <w:rPr>
          <w:rFonts w:ascii="宋体" w:hAnsi="宋体"/>
          <w:kern w:val="0"/>
          <w:sz w:val="24"/>
        </w:rPr>
        <w:t>华东师范大学出版社，202</w:t>
      </w:r>
      <w:r w:rsidR="00C65F8F">
        <w:rPr>
          <w:rFonts w:ascii="宋体" w:hAnsi="宋体"/>
          <w:kern w:val="0"/>
          <w:sz w:val="24"/>
        </w:rPr>
        <w:t>4</w:t>
      </w:r>
      <w:r w:rsidR="00C65F8F" w:rsidRPr="00EE7F16">
        <w:rPr>
          <w:rFonts w:ascii="宋体" w:hAnsi="宋体" w:hint="eastAsia"/>
          <w:kern w:val="0"/>
          <w:sz w:val="24"/>
        </w:rPr>
        <w:t>.</w:t>
      </w:r>
    </w:p>
    <w:p w14:paraId="1947A96B" w14:textId="77777777" w:rsidR="00314C4B" w:rsidRPr="00C65F8F" w:rsidRDefault="00314C4B" w:rsidP="004E6B89">
      <w:pPr>
        <w:adjustRightInd w:val="0"/>
        <w:snapToGrid w:val="0"/>
        <w:rPr>
          <w:rFonts w:ascii="宋体" w:hAnsi="宋体"/>
          <w:kern w:val="0"/>
          <w:sz w:val="24"/>
        </w:rPr>
      </w:pPr>
    </w:p>
    <w:p w14:paraId="35380E8C" w14:textId="2B4B8152" w:rsidR="006C0C19" w:rsidRDefault="009A5EB6" w:rsidP="004E6B89">
      <w:pPr>
        <w:adjustRightInd w:val="0"/>
        <w:snapToGrid w:val="0"/>
        <w:rPr>
          <w:rFonts w:ascii="宋体" w:hAnsi="宋体"/>
          <w:kern w:val="0"/>
          <w:sz w:val="24"/>
        </w:rPr>
      </w:pPr>
      <w:r w:rsidRPr="009A5EB6">
        <w:rPr>
          <w:rFonts w:ascii="宋体" w:hAnsi="宋体" w:hint="eastAsia"/>
          <w:kern w:val="0"/>
          <w:sz w:val="24"/>
        </w:rPr>
        <w:t>崔海丽</w:t>
      </w:r>
      <w:r w:rsidR="00B15760" w:rsidRPr="009A5EB6">
        <w:rPr>
          <w:rFonts w:ascii="宋体" w:hAnsi="宋体" w:hint="eastAsia"/>
          <w:kern w:val="0"/>
          <w:sz w:val="24"/>
        </w:rPr>
        <w:t>.</w:t>
      </w:r>
      <w:r w:rsidR="003233CC">
        <w:rPr>
          <w:rFonts w:ascii="宋体" w:hAnsi="宋体" w:hint="eastAsia"/>
          <w:kern w:val="0"/>
          <w:sz w:val="24"/>
        </w:rPr>
        <w:t>社会与情感能力：基于教师教育政策文本的分析/促进教师社会与情感能力提升的实践策略</w:t>
      </w:r>
      <w:r w:rsidRPr="005562D0">
        <w:rPr>
          <w:rFonts w:ascii="宋体" w:hAnsi="宋体" w:hint="eastAsia"/>
          <w:kern w:val="0"/>
          <w:sz w:val="24"/>
        </w:rPr>
        <w:t>[</w:t>
      </w:r>
      <w:r w:rsidRPr="005562D0">
        <w:rPr>
          <w:rFonts w:ascii="宋体" w:hAnsi="宋体"/>
          <w:kern w:val="0"/>
          <w:sz w:val="24"/>
        </w:rPr>
        <w:t>M]//</w:t>
      </w:r>
      <w:r w:rsidRPr="009A5EB6">
        <w:rPr>
          <w:rFonts w:ascii="宋体" w:hAnsi="宋体" w:hint="eastAsia"/>
          <w:kern w:val="0"/>
          <w:sz w:val="24"/>
        </w:rPr>
        <w:t>黄忠敬等. 社会与情感能力:理论、政策与实践.上海：华东师范大学出版社</w:t>
      </w:r>
      <w:r w:rsidR="00F65339">
        <w:rPr>
          <w:rFonts w:ascii="宋体" w:hAnsi="宋体" w:hint="eastAsia"/>
          <w:kern w:val="0"/>
          <w:sz w:val="24"/>
        </w:rPr>
        <w:t>，2</w:t>
      </w:r>
      <w:r w:rsidR="00F65339">
        <w:rPr>
          <w:rFonts w:ascii="宋体" w:hAnsi="宋体"/>
          <w:kern w:val="0"/>
          <w:sz w:val="24"/>
        </w:rPr>
        <w:t>022</w:t>
      </w:r>
      <w:r w:rsidR="003233CC">
        <w:rPr>
          <w:rFonts w:ascii="宋体" w:hAnsi="宋体" w:hint="eastAsia"/>
          <w:kern w:val="0"/>
          <w:sz w:val="24"/>
        </w:rPr>
        <w:t>.</w:t>
      </w:r>
    </w:p>
    <w:p w14:paraId="3FC0DF52" w14:textId="77777777" w:rsidR="003233CC" w:rsidRPr="009A5EB6" w:rsidRDefault="003233CC" w:rsidP="004E6B89">
      <w:pPr>
        <w:adjustRightInd w:val="0"/>
        <w:snapToGrid w:val="0"/>
        <w:rPr>
          <w:rFonts w:ascii="宋体" w:hAnsi="宋体"/>
          <w:kern w:val="0"/>
          <w:sz w:val="24"/>
        </w:rPr>
      </w:pPr>
    </w:p>
    <w:p w14:paraId="7144D441" w14:textId="260CD158" w:rsidR="003233CC" w:rsidRPr="00E8529B" w:rsidRDefault="003233CC" w:rsidP="003233CC">
      <w:pPr>
        <w:adjustRightInd w:val="0"/>
        <w:snapToGrid w:val="0"/>
        <w:jc w:val="left"/>
        <w:rPr>
          <w:rFonts w:eastAsia="Microsoft YaHei UI"/>
          <w:sz w:val="24"/>
        </w:rPr>
      </w:pPr>
      <w:r w:rsidRPr="00EE7F16">
        <w:rPr>
          <w:rFonts w:ascii="宋体" w:hAnsi="宋体" w:hint="eastAsia"/>
          <w:kern w:val="0"/>
          <w:sz w:val="24"/>
        </w:rPr>
        <w:t>崔海丽.为了人民的教育事业[</w:t>
      </w:r>
      <w:r w:rsidRPr="00EE7F16">
        <w:rPr>
          <w:rFonts w:ascii="宋体" w:hAnsi="宋体"/>
          <w:kern w:val="0"/>
          <w:sz w:val="24"/>
        </w:rPr>
        <w:t>M]//</w:t>
      </w:r>
      <w:r w:rsidRPr="00EE7F16">
        <w:rPr>
          <w:rFonts w:ascii="宋体" w:hAnsi="宋体" w:hint="eastAsia"/>
          <w:kern w:val="0"/>
          <w:sz w:val="24"/>
        </w:rPr>
        <w:t>刘</w:t>
      </w:r>
      <w:r w:rsidRPr="00EE7F16">
        <w:rPr>
          <w:rFonts w:ascii="宋体" w:hAnsi="宋体"/>
          <w:kern w:val="0"/>
          <w:sz w:val="24"/>
        </w:rPr>
        <w:t>世清 袁振国等.教育强国之路.</w:t>
      </w:r>
      <w:r w:rsidRPr="00EE7F16">
        <w:rPr>
          <w:rFonts w:ascii="宋体" w:hAnsi="宋体" w:hint="eastAsia"/>
          <w:kern w:val="0"/>
          <w:sz w:val="24"/>
        </w:rPr>
        <w:t>上海：</w:t>
      </w:r>
      <w:r w:rsidRPr="00EE7F16">
        <w:rPr>
          <w:rFonts w:ascii="宋体" w:hAnsi="宋体"/>
          <w:kern w:val="0"/>
          <w:sz w:val="24"/>
        </w:rPr>
        <w:t>上海人民出版社，2021.</w:t>
      </w:r>
    </w:p>
    <w:p w14:paraId="7CBE8C37" w14:textId="0F11FB4F" w:rsidR="003A4C3A" w:rsidRDefault="003A4C3A" w:rsidP="004E6B89">
      <w:pPr>
        <w:adjustRightInd w:val="0"/>
        <w:snapToGrid w:val="0"/>
        <w:rPr>
          <w:sz w:val="24"/>
        </w:rPr>
      </w:pPr>
    </w:p>
    <w:p w14:paraId="746AE91D" w14:textId="7525AE1F" w:rsidR="009A5EB6" w:rsidRPr="005562D0" w:rsidRDefault="009A5EB6" w:rsidP="003233CC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  <w:r w:rsidRPr="005562D0">
        <w:rPr>
          <w:rFonts w:ascii="宋体" w:hAnsi="宋体" w:hint="eastAsia"/>
          <w:kern w:val="0"/>
          <w:sz w:val="24"/>
        </w:rPr>
        <w:t>崔海丽.教育与经济[</w:t>
      </w:r>
      <w:r w:rsidRPr="005562D0">
        <w:rPr>
          <w:rFonts w:ascii="宋体" w:hAnsi="宋体"/>
          <w:kern w:val="0"/>
          <w:sz w:val="24"/>
        </w:rPr>
        <w:t>M]//袁振国</w:t>
      </w:r>
      <w:r w:rsidRPr="005562D0">
        <w:rPr>
          <w:rFonts w:ascii="宋体" w:hAnsi="宋体" w:hint="eastAsia"/>
          <w:kern w:val="0"/>
          <w:sz w:val="24"/>
        </w:rPr>
        <w:t>等</w:t>
      </w:r>
      <w:r w:rsidRPr="005562D0">
        <w:rPr>
          <w:rFonts w:ascii="宋体" w:hAnsi="宋体"/>
          <w:kern w:val="0"/>
          <w:sz w:val="24"/>
        </w:rPr>
        <w:t>.当代教育学（第5版）</w:t>
      </w:r>
      <w:r w:rsidRPr="005562D0">
        <w:rPr>
          <w:rFonts w:ascii="宋体" w:hAnsi="宋体" w:hint="eastAsia"/>
          <w:kern w:val="0"/>
          <w:sz w:val="24"/>
        </w:rPr>
        <w:t>.北京：</w:t>
      </w:r>
      <w:r w:rsidRPr="005562D0">
        <w:rPr>
          <w:rFonts w:ascii="宋体" w:hAnsi="宋体"/>
          <w:kern w:val="0"/>
          <w:sz w:val="24"/>
        </w:rPr>
        <w:t>教育科学出版社，2020</w:t>
      </w:r>
      <w:r w:rsidRPr="005562D0">
        <w:rPr>
          <w:rFonts w:ascii="宋体" w:hAnsi="宋体" w:hint="eastAsia"/>
          <w:kern w:val="0"/>
          <w:sz w:val="24"/>
        </w:rPr>
        <w:t>.</w:t>
      </w:r>
    </w:p>
    <w:p w14:paraId="5CEA13FC" w14:textId="77777777" w:rsidR="00183844" w:rsidRPr="009A5EB6" w:rsidRDefault="00183844" w:rsidP="004E6B89">
      <w:pPr>
        <w:adjustRightInd w:val="0"/>
        <w:snapToGrid w:val="0"/>
        <w:rPr>
          <w:sz w:val="24"/>
        </w:rPr>
      </w:pPr>
    </w:p>
    <w:p w14:paraId="5A58BBDE" w14:textId="3A92FDF6" w:rsidR="003233CC" w:rsidRDefault="003233CC" w:rsidP="007C3DF8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  <w:r w:rsidRPr="00EE7F16">
        <w:rPr>
          <w:rFonts w:ascii="宋体" w:hAnsi="宋体" w:hint="eastAsia"/>
          <w:kern w:val="0"/>
          <w:sz w:val="24"/>
        </w:rPr>
        <w:t>H</w:t>
      </w:r>
      <w:r w:rsidRPr="00EE7F16">
        <w:rPr>
          <w:rFonts w:ascii="宋体" w:hAnsi="宋体"/>
          <w:kern w:val="0"/>
          <w:sz w:val="24"/>
        </w:rPr>
        <w:t>aili Cui</w:t>
      </w:r>
      <w:r w:rsidRPr="00EE7F16">
        <w:rPr>
          <w:rFonts w:ascii="宋体" w:hAnsi="宋体" w:hint="eastAsia"/>
          <w:kern w:val="0"/>
          <w:sz w:val="24"/>
        </w:rPr>
        <w:t>.</w:t>
      </w:r>
      <w:r w:rsidR="00C65F8F">
        <w:rPr>
          <w:rFonts w:ascii="宋体" w:hAnsi="宋体"/>
          <w:kern w:val="0"/>
          <w:sz w:val="24"/>
        </w:rPr>
        <w:t xml:space="preserve"> </w:t>
      </w:r>
      <w:r w:rsidRPr="00EE7F16">
        <w:rPr>
          <w:rFonts w:ascii="宋体" w:hAnsi="宋体"/>
          <w:kern w:val="0"/>
          <w:sz w:val="24"/>
        </w:rPr>
        <w:t>Insi</w:t>
      </w:r>
      <w:r w:rsidRPr="00EE7F16">
        <w:rPr>
          <w:rFonts w:ascii="宋体" w:hAnsi="宋体" w:hint="eastAsia"/>
          <w:kern w:val="0"/>
          <w:sz w:val="24"/>
        </w:rPr>
        <w:t>st</w:t>
      </w:r>
      <w:r w:rsidRPr="00EE7F16">
        <w:rPr>
          <w:rFonts w:ascii="宋体" w:hAnsi="宋体"/>
          <w:kern w:val="0"/>
          <w:sz w:val="24"/>
        </w:rPr>
        <w:t>ence on the CPC’</w:t>
      </w:r>
      <w:r w:rsidRPr="00EE7F16">
        <w:rPr>
          <w:rFonts w:ascii="宋体" w:hAnsi="宋体" w:hint="eastAsia"/>
          <w:kern w:val="0"/>
          <w:sz w:val="24"/>
        </w:rPr>
        <w:t>s</w:t>
      </w:r>
      <w:r w:rsidRPr="00EE7F16">
        <w:rPr>
          <w:rFonts w:ascii="宋体" w:hAnsi="宋体"/>
          <w:kern w:val="0"/>
          <w:sz w:val="24"/>
        </w:rPr>
        <w:t xml:space="preserve"> </w:t>
      </w:r>
      <w:r w:rsidRPr="00EE7F16">
        <w:rPr>
          <w:rFonts w:ascii="宋体" w:hAnsi="宋体" w:hint="eastAsia"/>
          <w:kern w:val="0"/>
          <w:sz w:val="24"/>
        </w:rPr>
        <w:t>leadership</w:t>
      </w:r>
      <w:r w:rsidRPr="00EE7F16">
        <w:rPr>
          <w:rFonts w:ascii="宋体" w:hAnsi="宋体"/>
          <w:kern w:val="0"/>
          <w:sz w:val="24"/>
        </w:rPr>
        <w:t xml:space="preserve"> </w:t>
      </w:r>
      <w:r w:rsidRPr="00EE7F16">
        <w:rPr>
          <w:rFonts w:ascii="宋体" w:hAnsi="宋体" w:hint="eastAsia"/>
          <w:kern w:val="0"/>
          <w:sz w:val="24"/>
        </w:rPr>
        <w:t>is</w:t>
      </w:r>
      <w:r w:rsidRPr="00EE7F16">
        <w:rPr>
          <w:rFonts w:ascii="宋体" w:hAnsi="宋体"/>
          <w:kern w:val="0"/>
          <w:sz w:val="24"/>
        </w:rPr>
        <w:t xml:space="preserve"> </w:t>
      </w:r>
      <w:r w:rsidRPr="00EE7F16">
        <w:rPr>
          <w:rFonts w:ascii="宋体" w:hAnsi="宋体" w:hint="eastAsia"/>
          <w:kern w:val="0"/>
          <w:sz w:val="24"/>
        </w:rPr>
        <w:t>the</w:t>
      </w:r>
      <w:r w:rsidRPr="00EE7F16">
        <w:rPr>
          <w:rFonts w:ascii="宋体" w:hAnsi="宋体"/>
          <w:kern w:val="0"/>
          <w:sz w:val="24"/>
        </w:rPr>
        <w:t xml:space="preserve"> </w:t>
      </w:r>
      <w:r w:rsidRPr="00EE7F16">
        <w:rPr>
          <w:rFonts w:ascii="宋体" w:hAnsi="宋体" w:hint="eastAsia"/>
          <w:kern w:val="0"/>
          <w:sz w:val="24"/>
        </w:rPr>
        <w:t>fundamental</w:t>
      </w:r>
      <w:r w:rsidRPr="00EE7F16">
        <w:rPr>
          <w:rFonts w:ascii="宋体" w:hAnsi="宋体"/>
          <w:kern w:val="0"/>
          <w:sz w:val="24"/>
        </w:rPr>
        <w:t xml:space="preserve"> guarantee for education development</w:t>
      </w:r>
      <w:r w:rsidRPr="00EE7F16">
        <w:rPr>
          <w:rFonts w:ascii="宋体" w:hAnsi="宋体" w:hint="eastAsia"/>
          <w:kern w:val="0"/>
          <w:sz w:val="24"/>
        </w:rPr>
        <w:t>[</w:t>
      </w:r>
      <w:r w:rsidRPr="00EE7F16">
        <w:rPr>
          <w:rFonts w:ascii="宋体" w:hAnsi="宋体"/>
          <w:kern w:val="0"/>
          <w:sz w:val="24"/>
        </w:rPr>
        <w:t>M]//</w:t>
      </w:r>
      <w:proofErr w:type="spellStart"/>
      <w:r w:rsidRPr="00EE7F16">
        <w:rPr>
          <w:rFonts w:ascii="宋体" w:hAnsi="宋体"/>
          <w:kern w:val="0"/>
          <w:sz w:val="24"/>
        </w:rPr>
        <w:t>Zhenguo</w:t>
      </w:r>
      <w:proofErr w:type="spellEnd"/>
      <w:r w:rsidRPr="00EE7F16">
        <w:rPr>
          <w:rFonts w:ascii="宋体" w:hAnsi="宋体"/>
          <w:kern w:val="0"/>
          <w:sz w:val="24"/>
        </w:rPr>
        <w:t xml:space="preserve"> </w:t>
      </w:r>
      <w:proofErr w:type="spellStart"/>
      <w:r w:rsidRPr="00EE7F16">
        <w:rPr>
          <w:rFonts w:ascii="宋体" w:hAnsi="宋体"/>
          <w:kern w:val="0"/>
          <w:sz w:val="24"/>
        </w:rPr>
        <w:t>Yuan</w:t>
      </w:r>
      <w:r w:rsidRPr="00EE7F16">
        <w:rPr>
          <w:rFonts w:ascii="宋体" w:hAnsi="宋体" w:hint="eastAsia"/>
          <w:kern w:val="0"/>
          <w:sz w:val="24"/>
        </w:rPr>
        <w:t>.</w:t>
      </w:r>
      <w:r w:rsidRPr="00EE7F16">
        <w:rPr>
          <w:rFonts w:ascii="宋体" w:hAnsi="宋体"/>
          <w:kern w:val="0"/>
          <w:sz w:val="24"/>
        </w:rPr>
        <w:t>Innovations</w:t>
      </w:r>
      <w:proofErr w:type="spellEnd"/>
      <w:r w:rsidRPr="00EE7F16">
        <w:rPr>
          <w:rFonts w:ascii="宋体" w:hAnsi="宋体"/>
          <w:kern w:val="0"/>
          <w:sz w:val="24"/>
        </w:rPr>
        <w:t xml:space="preserve"> in Education Concepts</w:t>
      </w:r>
      <w:r w:rsidRPr="00EE7F16">
        <w:rPr>
          <w:rFonts w:ascii="宋体" w:hAnsi="宋体" w:hint="eastAsia"/>
          <w:kern w:val="0"/>
          <w:sz w:val="24"/>
        </w:rPr>
        <w:t>：</w:t>
      </w:r>
      <w:r w:rsidRPr="00EE7F16">
        <w:rPr>
          <w:rFonts w:ascii="宋体" w:hAnsi="宋体"/>
          <w:kern w:val="0"/>
          <w:sz w:val="24"/>
        </w:rPr>
        <w:t>From Correction to Creation</w:t>
      </w:r>
      <w:r w:rsidR="00F65339">
        <w:rPr>
          <w:rFonts w:ascii="宋体" w:hAnsi="宋体" w:hint="eastAsia"/>
          <w:kern w:val="0"/>
          <w:sz w:val="24"/>
        </w:rPr>
        <w:t>，</w:t>
      </w:r>
      <w:r w:rsidRPr="00EE7F16">
        <w:rPr>
          <w:rFonts w:ascii="宋体" w:hAnsi="宋体"/>
          <w:kern w:val="0"/>
          <w:sz w:val="24"/>
        </w:rPr>
        <w:t>2020</w:t>
      </w:r>
      <w:r w:rsidRPr="00EE7F16">
        <w:rPr>
          <w:rFonts w:ascii="宋体" w:hAnsi="宋体" w:hint="eastAsia"/>
          <w:kern w:val="0"/>
          <w:sz w:val="24"/>
        </w:rPr>
        <w:t>.</w:t>
      </w:r>
    </w:p>
    <w:p w14:paraId="04CBD10F" w14:textId="77777777" w:rsidR="003233CC" w:rsidRPr="00EE7F16" w:rsidRDefault="003233CC" w:rsidP="003233CC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</w:p>
    <w:p w14:paraId="7232BD29" w14:textId="7CC79E27" w:rsidR="003233CC" w:rsidRDefault="003233CC" w:rsidP="003233CC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  <w:r w:rsidRPr="00EE7F16">
        <w:rPr>
          <w:rFonts w:ascii="宋体" w:hAnsi="宋体" w:hint="eastAsia"/>
          <w:kern w:val="0"/>
          <w:sz w:val="24"/>
        </w:rPr>
        <w:t>崔海丽.暂缓实施“一科两考”以保障考试评价的科学有效性[</w:t>
      </w:r>
      <w:r w:rsidRPr="00EE7F16">
        <w:rPr>
          <w:rFonts w:ascii="宋体" w:hAnsi="宋体"/>
          <w:kern w:val="0"/>
          <w:sz w:val="24"/>
        </w:rPr>
        <w:t>M]//袁振国</w:t>
      </w:r>
      <w:r w:rsidRPr="00EE7F16">
        <w:rPr>
          <w:rFonts w:ascii="宋体" w:hAnsi="宋体" w:hint="eastAsia"/>
          <w:kern w:val="0"/>
          <w:sz w:val="24"/>
        </w:rPr>
        <w:t>等.</w:t>
      </w:r>
      <w:r w:rsidRPr="00EE7F16">
        <w:rPr>
          <w:rFonts w:ascii="宋体" w:hAnsi="宋体"/>
          <w:kern w:val="0"/>
          <w:sz w:val="24"/>
        </w:rPr>
        <w:t>高考改革深化研究</w:t>
      </w:r>
      <w:r w:rsidRPr="00EE7F16">
        <w:rPr>
          <w:rFonts w:ascii="宋体" w:hAnsi="宋体" w:hint="eastAsia"/>
          <w:kern w:val="0"/>
          <w:sz w:val="24"/>
        </w:rPr>
        <w:t>.上海：</w:t>
      </w:r>
      <w:r w:rsidRPr="00EE7F16">
        <w:rPr>
          <w:rFonts w:ascii="宋体" w:hAnsi="宋体"/>
          <w:kern w:val="0"/>
          <w:sz w:val="24"/>
        </w:rPr>
        <w:t>华东师范大学出版社，2020</w:t>
      </w:r>
      <w:r w:rsidRPr="00EE7F16">
        <w:rPr>
          <w:rFonts w:ascii="宋体" w:hAnsi="宋体" w:hint="eastAsia"/>
          <w:kern w:val="0"/>
          <w:sz w:val="24"/>
        </w:rPr>
        <w:t>.</w:t>
      </w:r>
    </w:p>
    <w:p w14:paraId="39033D01" w14:textId="77777777" w:rsidR="003233CC" w:rsidRPr="00EE7F16" w:rsidRDefault="003233CC" w:rsidP="003233CC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</w:p>
    <w:p w14:paraId="1F8FB9CB" w14:textId="6E5638A2" w:rsidR="003233CC" w:rsidRDefault="003233CC" w:rsidP="003233CC">
      <w:pPr>
        <w:widowControl/>
        <w:autoSpaceDE w:val="0"/>
        <w:autoSpaceDN w:val="0"/>
        <w:adjustRightInd w:val="0"/>
        <w:snapToGrid w:val="0"/>
        <w:rPr>
          <w:rFonts w:ascii="宋体" w:hAnsi="宋体"/>
          <w:kern w:val="0"/>
          <w:sz w:val="24"/>
        </w:rPr>
      </w:pPr>
      <w:r w:rsidRPr="00EE7F16">
        <w:rPr>
          <w:rFonts w:ascii="宋体" w:hAnsi="宋体" w:hint="eastAsia"/>
          <w:kern w:val="0"/>
          <w:sz w:val="24"/>
        </w:rPr>
        <w:t>崔海丽.坚持党的领导是教育发展的根本保证等[</w:t>
      </w:r>
      <w:r w:rsidRPr="00EE7F16">
        <w:rPr>
          <w:rFonts w:ascii="宋体" w:hAnsi="宋体"/>
          <w:kern w:val="0"/>
          <w:sz w:val="24"/>
        </w:rPr>
        <w:t>M]//袁振国等.从反正到立新：教育理念创新之路.</w:t>
      </w:r>
      <w:r w:rsidRPr="00EE7F16">
        <w:rPr>
          <w:rFonts w:ascii="宋体" w:hAnsi="宋体" w:hint="eastAsia"/>
          <w:kern w:val="0"/>
          <w:sz w:val="24"/>
        </w:rPr>
        <w:t>上海：</w:t>
      </w:r>
      <w:r w:rsidRPr="00EE7F16">
        <w:rPr>
          <w:rFonts w:ascii="宋体" w:hAnsi="宋体"/>
          <w:kern w:val="0"/>
          <w:sz w:val="24"/>
        </w:rPr>
        <w:t>华东师范大学出版社，2018.</w:t>
      </w:r>
    </w:p>
    <w:p w14:paraId="15F32383" w14:textId="77777777" w:rsidR="003233CC" w:rsidRPr="00554E37" w:rsidRDefault="003233CC" w:rsidP="003233CC">
      <w:pPr>
        <w:adjustRightInd w:val="0"/>
        <w:snapToGrid w:val="0"/>
        <w:rPr>
          <w:sz w:val="24"/>
        </w:rPr>
      </w:pPr>
    </w:p>
    <w:p w14:paraId="6376EF78" w14:textId="64D4E874" w:rsidR="003A67FE" w:rsidRPr="003A0800" w:rsidRDefault="00205427" w:rsidP="00996E50">
      <w:pPr>
        <w:adjustRightInd w:val="0"/>
        <w:snapToGrid w:val="0"/>
        <w:spacing w:line="400" w:lineRule="exact"/>
        <w:jc w:val="left"/>
        <w:rPr>
          <w:sz w:val="24"/>
          <w:u w:val="single"/>
        </w:rPr>
      </w:pPr>
      <w:r>
        <w:rPr>
          <w:rFonts w:eastAsia="Microsoft YaHei UI" w:hint="eastAsia"/>
          <w:b/>
          <w:sz w:val="28"/>
          <w:szCs w:val="28"/>
          <w:u w:val="single"/>
        </w:rPr>
        <w:t>所获奖项</w:t>
      </w:r>
      <w:r w:rsidR="00F65339">
        <w:rPr>
          <w:rFonts w:eastAsia="Microsoft YaHei UI" w:hint="eastAsia"/>
          <w:b/>
          <w:sz w:val="28"/>
          <w:szCs w:val="28"/>
          <w:u w:val="single"/>
        </w:rPr>
        <w:t>（</w:t>
      </w:r>
      <w:r>
        <w:rPr>
          <w:rFonts w:eastAsia="Microsoft YaHei UI" w:hint="eastAsia"/>
          <w:b/>
          <w:sz w:val="28"/>
          <w:szCs w:val="28"/>
          <w:u w:val="single"/>
        </w:rPr>
        <w:t>部分</w:t>
      </w:r>
      <w:r w:rsidR="00F65339">
        <w:rPr>
          <w:rFonts w:eastAsia="Microsoft YaHei UI" w:hint="eastAsia"/>
          <w:b/>
          <w:sz w:val="28"/>
          <w:szCs w:val="28"/>
          <w:u w:val="single"/>
        </w:rPr>
        <w:t>）</w:t>
      </w:r>
      <w:r w:rsidR="003A67FE">
        <w:rPr>
          <w:rFonts w:eastAsia="Microsoft YaHei UI"/>
          <w:b/>
          <w:sz w:val="28"/>
          <w:szCs w:val="28"/>
          <w:u w:val="single"/>
        </w:rPr>
        <w:t xml:space="preserve"> </w:t>
      </w:r>
    </w:p>
    <w:p w14:paraId="64CDCAAC" w14:textId="3AA54C69" w:rsidR="003A67FE" w:rsidRDefault="00FE5AFF" w:rsidP="00996E50">
      <w:pPr>
        <w:adjustRightInd w:val="0"/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，</w:t>
      </w:r>
      <w:r w:rsidR="00996E50" w:rsidRPr="00996E50">
        <w:rPr>
          <w:rFonts w:hint="eastAsia"/>
          <w:sz w:val="24"/>
        </w:rPr>
        <w:t>第十八届中国青少年发展论坛征文二等奖</w:t>
      </w:r>
    </w:p>
    <w:p w14:paraId="72713820" w14:textId="77777777" w:rsidR="00C65F8F" w:rsidRPr="00554E37" w:rsidRDefault="00C65F8F" w:rsidP="00996E50">
      <w:pPr>
        <w:adjustRightInd w:val="0"/>
        <w:snapToGrid w:val="0"/>
        <w:spacing w:line="400" w:lineRule="exact"/>
        <w:jc w:val="left"/>
        <w:rPr>
          <w:sz w:val="24"/>
        </w:rPr>
      </w:pPr>
    </w:p>
    <w:p w14:paraId="6F352570" w14:textId="7CD7D001" w:rsidR="00111E67" w:rsidRDefault="00A462BF" w:rsidP="00F65339">
      <w:pPr>
        <w:adjustRightInd w:val="0"/>
        <w:snapToGrid w:val="0"/>
        <w:rPr>
          <w:sz w:val="24"/>
        </w:rPr>
      </w:pPr>
      <w:r>
        <w:rPr>
          <w:sz w:val="24"/>
        </w:rPr>
        <w:t>2021,</w:t>
      </w:r>
      <w:r w:rsidR="004F4D57">
        <w:rPr>
          <w:sz w:val="24"/>
        </w:rPr>
        <w:t xml:space="preserve"> </w:t>
      </w:r>
      <w:r w:rsidR="004F4D57" w:rsidRPr="004F4D57">
        <w:rPr>
          <w:rFonts w:hint="eastAsia"/>
          <w:sz w:val="24"/>
        </w:rPr>
        <w:t>参与</w:t>
      </w:r>
      <w:r w:rsidR="00F65339">
        <w:rPr>
          <w:rFonts w:hint="eastAsia"/>
          <w:sz w:val="24"/>
        </w:rPr>
        <w:t>编著</w:t>
      </w:r>
      <w:r w:rsidR="004F4D57" w:rsidRPr="004F4D57">
        <w:rPr>
          <w:rFonts w:hint="eastAsia"/>
          <w:sz w:val="24"/>
        </w:rPr>
        <w:t>的《当代教育学》（第</w:t>
      </w:r>
      <w:r w:rsidR="004F4D57" w:rsidRPr="004F4D57">
        <w:rPr>
          <w:rFonts w:hint="eastAsia"/>
          <w:sz w:val="24"/>
        </w:rPr>
        <w:t>5</w:t>
      </w:r>
      <w:r w:rsidR="004F4D57" w:rsidRPr="004F4D57">
        <w:rPr>
          <w:rFonts w:hint="eastAsia"/>
          <w:sz w:val="24"/>
        </w:rPr>
        <w:t>版）获全国优秀教材（高等教育类）二等奖</w:t>
      </w:r>
    </w:p>
    <w:p w14:paraId="0B6AC5A0" w14:textId="6D47A225" w:rsidR="00A462BF" w:rsidRDefault="00A462BF" w:rsidP="00996E50">
      <w:pPr>
        <w:adjustRightInd w:val="0"/>
        <w:snapToGrid w:val="0"/>
        <w:spacing w:line="400" w:lineRule="exact"/>
        <w:jc w:val="left"/>
        <w:rPr>
          <w:sz w:val="24"/>
        </w:rPr>
      </w:pPr>
      <w:r>
        <w:rPr>
          <w:sz w:val="24"/>
        </w:rPr>
        <w:t xml:space="preserve">2020, </w:t>
      </w:r>
      <w:r w:rsidR="004F4D57" w:rsidRPr="00FE5AFF">
        <w:rPr>
          <w:rFonts w:hint="eastAsia"/>
          <w:sz w:val="24"/>
        </w:rPr>
        <w:t>上海市普通高等学校优秀毕业生</w:t>
      </w:r>
    </w:p>
    <w:p w14:paraId="1A5D38FD" w14:textId="77777777" w:rsidR="0067498F" w:rsidRPr="004C0FAE" w:rsidRDefault="0067498F" w:rsidP="004E6B89">
      <w:pPr>
        <w:adjustRightInd w:val="0"/>
        <w:snapToGrid w:val="0"/>
        <w:rPr>
          <w:sz w:val="24"/>
        </w:rPr>
      </w:pPr>
    </w:p>
    <w:p w14:paraId="0755137B" w14:textId="77777777" w:rsidR="0067498F" w:rsidRPr="009D6007" w:rsidRDefault="0067498F" w:rsidP="004E6B89">
      <w:pPr>
        <w:adjustRightInd w:val="0"/>
        <w:snapToGrid w:val="0"/>
      </w:pPr>
    </w:p>
    <w:sectPr w:rsidR="0067498F" w:rsidRPr="009D6007" w:rsidSect="009D1963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BE6D" w14:textId="77777777" w:rsidR="000070BC" w:rsidRDefault="000070BC" w:rsidP="00F65339">
      <w:r>
        <w:separator/>
      </w:r>
    </w:p>
  </w:endnote>
  <w:endnote w:type="continuationSeparator" w:id="0">
    <w:p w14:paraId="6C848E93" w14:textId="77777777" w:rsidR="000070BC" w:rsidRDefault="000070BC" w:rsidP="00F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Microsoft YaHei U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49379859"/>
      <w:docPartObj>
        <w:docPartGallery w:val="Page Numbers (Bottom of Page)"/>
        <w:docPartUnique/>
      </w:docPartObj>
    </w:sdtPr>
    <w:sdtContent>
      <w:p w14:paraId="252A7EAD" w14:textId="47941E2A" w:rsidR="00F65339" w:rsidRDefault="00F65339" w:rsidP="00DC1D1F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BA49D11" w14:textId="77777777" w:rsidR="00F65339" w:rsidRDefault="00F65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346747377"/>
      <w:docPartObj>
        <w:docPartGallery w:val="Page Numbers (Bottom of Page)"/>
        <w:docPartUnique/>
      </w:docPartObj>
    </w:sdtPr>
    <w:sdtContent>
      <w:p w14:paraId="12C93CA5" w14:textId="2F7AEB32" w:rsidR="00F65339" w:rsidRDefault="00F65339" w:rsidP="00DC1D1F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3DE4EF9D" w14:textId="77777777" w:rsidR="00F65339" w:rsidRDefault="00F65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EA5" w14:textId="77777777" w:rsidR="000070BC" w:rsidRDefault="000070BC" w:rsidP="00F65339">
      <w:r>
        <w:separator/>
      </w:r>
    </w:p>
  </w:footnote>
  <w:footnote w:type="continuationSeparator" w:id="0">
    <w:p w14:paraId="50753B56" w14:textId="77777777" w:rsidR="000070BC" w:rsidRDefault="000070BC" w:rsidP="00F6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1934"/>
    <w:multiLevelType w:val="singleLevel"/>
    <w:tmpl w:val="33C91934"/>
    <w:lvl w:ilvl="0">
      <w:start w:val="10"/>
      <w:numFmt w:val="decimal"/>
      <w:suff w:val="space"/>
      <w:lvlText w:val="%1."/>
      <w:lvlJc w:val="left"/>
    </w:lvl>
  </w:abstractNum>
  <w:num w:numId="1" w16cid:durableId="12497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F0"/>
    <w:rsid w:val="000070BC"/>
    <w:rsid w:val="00007539"/>
    <w:rsid w:val="00043766"/>
    <w:rsid w:val="000649A7"/>
    <w:rsid w:val="000F54F0"/>
    <w:rsid w:val="00111E67"/>
    <w:rsid w:val="00144BDC"/>
    <w:rsid w:val="00151E20"/>
    <w:rsid w:val="00183844"/>
    <w:rsid w:val="001973D2"/>
    <w:rsid w:val="001B0F3B"/>
    <w:rsid w:val="00205427"/>
    <w:rsid w:val="00261ECE"/>
    <w:rsid w:val="002C630E"/>
    <w:rsid w:val="00314C4B"/>
    <w:rsid w:val="003233CC"/>
    <w:rsid w:val="00341D1E"/>
    <w:rsid w:val="00342D33"/>
    <w:rsid w:val="0036006F"/>
    <w:rsid w:val="00367117"/>
    <w:rsid w:val="00377F7D"/>
    <w:rsid w:val="0038206B"/>
    <w:rsid w:val="00391830"/>
    <w:rsid w:val="003A0D43"/>
    <w:rsid w:val="003A4C3A"/>
    <w:rsid w:val="003A67FE"/>
    <w:rsid w:val="00430B9D"/>
    <w:rsid w:val="004545B2"/>
    <w:rsid w:val="004A25B2"/>
    <w:rsid w:val="004B7960"/>
    <w:rsid w:val="004E6B89"/>
    <w:rsid w:val="004F4D57"/>
    <w:rsid w:val="005C2A63"/>
    <w:rsid w:val="005F15C0"/>
    <w:rsid w:val="00667F1D"/>
    <w:rsid w:val="0067285A"/>
    <w:rsid w:val="0067498F"/>
    <w:rsid w:val="00675BA1"/>
    <w:rsid w:val="00694B76"/>
    <w:rsid w:val="006A34E8"/>
    <w:rsid w:val="006C0C19"/>
    <w:rsid w:val="006E73D4"/>
    <w:rsid w:val="007A0269"/>
    <w:rsid w:val="007A57E7"/>
    <w:rsid w:val="007C3DF8"/>
    <w:rsid w:val="007C3E66"/>
    <w:rsid w:val="008B407E"/>
    <w:rsid w:val="008C4826"/>
    <w:rsid w:val="009217F0"/>
    <w:rsid w:val="009221EF"/>
    <w:rsid w:val="00922AF1"/>
    <w:rsid w:val="00942C46"/>
    <w:rsid w:val="00996E50"/>
    <w:rsid w:val="009A5EB6"/>
    <w:rsid w:val="009D1963"/>
    <w:rsid w:val="009D6007"/>
    <w:rsid w:val="00A20F9D"/>
    <w:rsid w:val="00A30B02"/>
    <w:rsid w:val="00A462BF"/>
    <w:rsid w:val="00A55B60"/>
    <w:rsid w:val="00AA69A1"/>
    <w:rsid w:val="00AC0F58"/>
    <w:rsid w:val="00AC2A05"/>
    <w:rsid w:val="00B15760"/>
    <w:rsid w:val="00B55F3F"/>
    <w:rsid w:val="00B905A7"/>
    <w:rsid w:val="00B94A97"/>
    <w:rsid w:val="00BD160A"/>
    <w:rsid w:val="00BD2B44"/>
    <w:rsid w:val="00C64451"/>
    <w:rsid w:val="00C65F8F"/>
    <w:rsid w:val="00C943DE"/>
    <w:rsid w:val="00CA17DC"/>
    <w:rsid w:val="00CA6B98"/>
    <w:rsid w:val="00CC7DBF"/>
    <w:rsid w:val="00CC7F08"/>
    <w:rsid w:val="00CD156D"/>
    <w:rsid w:val="00D17C0B"/>
    <w:rsid w:val="00D62A89"/>
    <w:rsid w:val="00D745C3"/>
    <w:rsid w:val="00DA0291"/>
    <w:rsid w:val="00DA36DD"/>
    <w:rsid w:val="00E43460"/>
    <w:rsid w:val="00E4680B"/>
    <w:rsid w:val="00EC5662"/>
    <w:rsid w:val="00EC6FA9"/>
    <w:rsid w:val="00ED0E9E"/>
    <w:rsid w:val="00F36A77"/>
    <w:rsid w:val="00F37EC8"/>
    <w:rsid w:val="00F43D30"/>
    <w:rsid w:val="00F545D8"/>
    <w:rsid w:val="00F65339"/>
    <w:rsid w:val="00FA112B"/>
    <w:rsid w:val="00FE549A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736C"/>
  <w15:chartTrackingRefBased/>
  <w15:docId w15:val="{C79A6D80-1A10-2C48-909D-39BBBF58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0F54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F54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6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533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F6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海丽</dc:creator>
  <cp:keywords/>
  <dc:description/>
  <cp:lastModifiedBy>Haili Cui</cp:lastModifiedBy>
  <cp:revision>8</cp:revision>
  <cp:lastPrinted>2023-03-30T06:12:00Z</cp:lastPrinted>
  <dcterms:created xsi:type="dcterms:W3CDTF">2023-03-30T06:12:00Z</dcterms:created>
  <dcterms:modified xsi:type="dcterms:W3CDTF">2025-05-19T14:41:00Z</dcterms:modified>
</cp:coreProperties>
</file>