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5761"/>
        </w:tabs>
        <w:spacing w:line="360" w:lineRule="auto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教育学院202</w:t>
      </w:r>
      <w:r>
        <w:rPr>
          <w:rFonts w:hint="eastAsia"/>
          <w:color w:val="000000"/>
          <w:sz w:val="36"/>
          <w:szCs w:val="36"/>
          <w:lang w:val="en-US" w:eastAsia="zh-CN"/>
        </w:rPr>
        <w:t>3</w:t>
      </w:r>
      <w:r>
        <w:rPr>
          <w:rFonts w:hint="eastAsia"/>
          <w:color w:val="000000"/>
          <w:sz w:val="36"/>
          <w:szCs w:val="36"/>
        </w:rPr>
        <w:t>级</w:t>
      </w:r>
      <w:r>
        <w:rPr>
          <w:rFonts w:hint="eastAsia"/>
          <w:color w:val="000000"/>
          <w:sz w:val="36"/>
          <w:szCs w:val="36"/>
          <w:lang w:eastAsia="zh-CN"/>
        </w:rPr>
        <w:t>、</w:t>
      </w:r>
      <w:r>
        <w:rPr>
          <w:rFonts w:hint="eastAsia"/>
          <w:color w:val="000000"/>
          <w:sz w:val="36"/>
          <w:szCs w:val="36"/>
        </w:rPr>
        <w:t>2</w:t>
      </w:r>
      <w:r>
        <w:rPr>
          <w:color w:val="000000"/>
          <w:sz w:val="36"/>
          <w:szCs w:val="36"/>
        </w:rPr>
        <w:t>02</w:t>
      </w:r>
      <w:r>
        <w:rPr>
          <w:rFonts w:hint="eastAsia"/>
          <w:color w:val="000000"/>
          <w:sz w:val="36"/>
          <w:szCs w:val="36"/>
          <w:lang w:val="en-US" w:eastAsia="zh-CN"/>
        </w:rPr>
        <w:t>2</w:t>
      </w:r>
      <w:r>
        <w:rPr>
          <w:rFonts w:hint="eastAsia"/>
          <w:color w:val="000000"/>
          <w:sz w:val="36"/>
          <w:szCs w:val="36"/>
        </w:rPr>
        <w:t>级</w:t>
      </w:r>
      <w:r>
        <w:rPr>
          <w:rFonts w:hint="eastAsia"/>
          <w:color w:val="000000"/>
          <w:sz w:val="36"/>
          <w:szCs w:val="36"/>
          <w:lang w:val="en-US" w:eastAsia="zh-CN"/>
        </w:rPr>
        <w:t>教育学</w:t>
      </w:r>
      <w:r>
        <w:rPr>
          <w:rFonts w:hint="eastAsia"/>
          <w:color w:val="000000"/>
          <w:sz w:val="36"/>
          <w:szCs w:val="36"/>
        </w:rPr>
        <w:t>博士（学博）202</w:t>
      </w:r>
      <w:r>
        <w:rPr>
          <w:rFonts w:hint="eastAsia"/>
          <w:color w:val="000000"/>
          <w:sz w:val="36"/>
          <w:szCs w:val="36"/>
          <w:lang w:val="en-US" w:eastAsia="zh-CN"/>
        </w:rPr>
        <w:t>4</w:t>
      </w:r>
      <w:r>
        <w:rPr>
          <w:rFonts w:hint="eastAsia"/>
          <w:color w:val="000000"/>
          <w:sz w:val="36"/>
          <w:szCs w:val="36"/>
          <w:lang w:eastAsia="zh-Hans"/>
        </w:rPr>
        <w:t>春</w:t>
      </w:r>
      <w:r>
        <w:rPr>
          <w:rFonts w:hint="eastAsia"/>
          <w:color w:val="000000"/>
          <w:sz w:val="36"/>
          <w:szCs w:val="36"/>
        </w:rPr>
        <w:t>季学期专业课表</w:t>
      </w:r>
    </w:p>
    <w:tbl>
      <w:tblPr>
        <w:tblStyle w:val="3"/>
        <w:tblpPr w:leftFromText="180" w:rightFromText="180" w:vertAnchor="text" w:horzAnchor="page" w:tblpXSpec="center" w:tblpY="199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07"/>
        <w:gridCol w:w="2430"/>
        <w:gridCol w:w="2396"/>
        <w:gridCol w:w="2404"/>
        <w:gridCol w:w="2160"/>
        <w:gridCol w:w="2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5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16510</wp:posOffset>
                      </wp:positionV>
                      <wp:extent cx="1826260" cy="631825"/>
                      <wp:effectExtent l="12700" t="8255" r="8890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6260" cy="631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4pt;margin-top:1.3pt;height:49.75pt;width:143.8pt;z-index:251660288;mso-width-relative:page;mso-height-relative:page;" filled="f" stroked="t" coordsize="21600,21600" o:gfxdata="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Xio&#10;PtUAAAAIAQAADwAAAAAAAAABACAAAAAiAAAAZHJzL2Rvd25yZXYueG1sUEsBAhQAFAAAAAgAh07i&#10;QIsyvQfsAQAAvQMAAA4AAAAAAAAAAQAgAAAAJAEAAGRycy9lMm9Eb2MueG1sUEsFBgAAAAAGAAYA&#10;WQEAAIIFAAAAAA==&#10;">
                      <v:fill on="f" focussize="0,0"/>
                      <v:stroke color="#FFFFF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Cs/>
                <w:color w:val="FFFFFF"/>
              </w:rPr>
              <w:t xml:space="preserve">                星期</w:t>
            </w:r>
          </w:p>
          <w:p>
            <w:pPr>
              <w:rPr>
                <w:bCs/>
                <w:color w:val="FFFFFF"/>
              </w:rPr>
            </w:pPr>
            <w:r>
              <w:rPr>
                <w:rFonts w:hint="eastAsia"/>
                <w:bCs/>
                <w:color w:val="FFFFFF"/>
              </w:rPr>
              <w:t xml:space="preserve">  </w:t>
            </w:r>
          </w:p>
          <w:p>
            <w:pPr>
              <w:ind w:firstLine="632" w:firstLineChars="300"/>
              <w:rPr>
                <w:bCs/>
                <w:color w:val="FFFFFF"/>
              </w:rPr>
            </w:pPr>
            <w:r>
              <w:rPr>
                <w:rFonts w:hint="eastAsia"/>
                <w:bCs/>
                <w:color w:val="FFFFFF"/>
              </w:rPr>
              <w:t>节次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</w:rPr>
              <w:t>一</w:t>
            </w: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</w:rPr>
              <w:t>二</w:t>
            </w:r>
          </w:p>
        </w:tc>
        <w:tc>
          <w:tcPr>
            <w:tcW w:w="240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</w:rPr>
              <w:t>三</w:t>
            </w:r>
          </w:p>
        </w:tc>
        <w:tc>
          <w:tcPr>
            <w:tcW w:w="216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vAlign w:val="center"/>
          </w:tcPr>
          <w:p>
            <w:pPr>
              <w:tabs>
                <w:tab w:val="left" w:pos="372"/>
              </w:tabs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  <w:szCs w:val="30"/>
              </w:rPr>
              <w:t>四</w:t>
            </w:r>
          </w:p>
        </w:tc>
        <w:tc>
          <w:tcPr>
            <w:tcW w:w="211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  <w:szCs w:val="30"/>
              </w:rPr>
              <w:t>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2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第1-2节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1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ind w:firstLine="422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9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第3-4节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316" w:firstLineChars="15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316" w:firstLineChars="15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1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ind w:firstLine="632" w:firstLineChars="3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第5-6节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top w:val="single" w:color="8064A2" w:sz="8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11" w:type="dxa"/>
            <w:tcBorders>
              <w:top w:val="single" w:color="8064A2" w:sz="8" w:space="0"/>
              <w:left w:val="dotted" w:color="auto" w:sz="4" w:space="0"/>
              <w:bottom w:val="single" w:color="auto" w:sz="4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9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第7-8节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14:00-15:40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396" w:type="dxa"/>
            <w:vMerge w:val="restart"/>
            <w:tcBorders>
              <w:top w:val="single" w:color="8064A2" w:sz="8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（第</w:t>
            </w:r>
            <w:r>
              <w:rPr>
                <w:rFonts w:eastAsia="黑体"/>
                <w:color w:val="000000"/>
                <w:szCs w:val="21"/>
              </w:rPr>
              <w:t>7-9节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）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>世界一流大学专题研究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刘念才</w:t>
            </w:r>
          </w:p>
          <w:p>
            <w:pPr>
              <w:jc w:val="center"/>
              <w:rPr>
                <w:rFonts w:hint="default" w:ascii="黑体" w:hAnsi="黑体" w:eastAsia="黑体" w:cs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  <w:t>微格教室126</w:t>
            </w:r>
          </w:p>
        </w:tc>
        <w:tc>
          <w:tcPr>
            <w:tcW w:w="2404" w:type="dxa"/>
            <w:vMerge w:val="restart"/>
            <w:tcBorders>
              <w:top w:val="single" w:color="8064A2" w:sz="8" w:space="0"/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第7-9节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  <w:t>院校研究与大学战略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规划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0"/>
                <w:szCs w:val="20"/>
                <w:lang w:val="en-US" w:eastAsia="zh-CN"/>
              </w:rPr>
              <w:t>冯倬琳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  <w:t>陈瑞球楼403</w:t>
            </w:r>
          </w:p>
        </w:tc>
        <w:tc>
          <w:tcPr>
            <w:tcW w:w="2160" w:type="dxa"/>
            <w:tcBorders>
              <w:top w:val="single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7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第9-10节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vMerge w:val="continue"/>
            <w:tcBorders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404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11" w:firstLine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0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18:00-19:40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Cs w:val="21"/>
                <w:lang w:val="en-US" w:eastAsia="zh-CN"/>
              </w:rPr>
              <w:t>第11节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>学术报告与研讨会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>（202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>级博士）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张晓乔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黑体" w:hAnsi="黑体" w:eastAsia="黑体" w:cs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  <w:t>陈瑞球楼403</w:t>
            </w: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Cs w:val="21"/>
                <w:highlight w:val="yellow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404" w:type="dxa"/>
            <w:tcBorders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11" w:firstLine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5" w:hRule="atLeast"/>
          <w:jc w:val="center"/>
        </w:trPr>
        <w:tc>
          <w:tcPr>
            <w:tcW w:w="2907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20:00-21:40</w:t>
            </w:r>
          </w:p>
        </w:tc>
        <w:tc>
          <w:tcPr>
            <w:tcW w:w="243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ind w:firstLine="211" w:firstLine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tabs>
          <w:tab w:val="right" w:pos="15761"/>
        </w:tabs>
        <w:spacing w:line="360" w:lineRule="auto"/>
        <w:ind w:firstLine="440" w:firstLineChars="200"/>
        <w:jc w:val="left"/>
        <w:rPr>
          <w:rFonts w:hint="default" w:ascii="楷体" w:hAnsi="楷体" w:eastAsia="楷体" w:cs="楷体"/>
          <w:b w:val="0"/>
          <w:color w:val="000000"/>
          <w:sz w:val="22"/>
          <w:szCs w:val="22"/>
          <w:lang w:val="en-US"/>
        </w:rPr>
      </w:pP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注：任课教师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和学生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可通过研究生系统查阅上课信息和选课学生。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eastAsia="zh-CN"/>
        </w:rPr>
        <w:t>《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eastAsia="zh-Hans"/>
        </w:rPr>
        <w:t>学术报告与研讨会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eastAsia="zh-CN"/>
        </w:rPr>
        <w:t>》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授课对象为2022级学博。学博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春季学期已无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研究生院开设的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政治公共课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eastAsia="zh-Hans"/>
        </w:rPr>
        <w:t>。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811530</wp:posOffset>
                </wp:positionV>
                <wp:extent cx="866775" cy="504825"/>
                <wp:effectExtent l="2540" t="3810" r="698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7pt;margin-top:63.9pt;height:39.75pt;width:68.25pt;z-index:251662336;mso-width-relative:page;mso-height-relative:page;" filled="f" stroked="t" coordsize="21600,21600" o:gfxdata="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f60o2AAAAAsBAAAPAAAAAAAAAAEAIAAAACIAAABkcnMvZG93bnJldi54bWxQSwECFAAUAAAA&#10;CACHTuJA7+jvT+4BAAC8AwAADgAAAAAAAAABACAAAAAnAQAAZHJzL2Uyb0RvYy54bWxQSwUGAAAA&#10;AAYABgBZAQAAhwUAAAAA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开学第二周周五5点前，学博须在研究生院系统正式选择学院开设的选修课程。</w:t>
      </w:r>
    </w:p>
    <w:p>
      <w:pPr>
        <w:tabs>
          <w:tab w:val="right" w:pos="15761"/>
        </w:tabs>
        <w:spacing w:line="360" w:lineRule="auto"/>
        <w:rPr>
          <w:rFonts w:ascii="楷体" w:hAnsi="楷体" w:eastAsia="楷体" w:cs="楷体"/>
          <w:b w:val="0"/>
          <w:color w:val="000000"/>
          <w:sz w:val="24"/>
          <w:szCs w:val="24"/>
        </w:rPr>
      </w:pPr>
    </w:p>
    <w:tbl>
      <w:tblPr>
        <w:tblStyle w:val="3"/>
        <w:tblpPr w:leftFromText="180" w:rightFromText="180" w:vertAnchor="text" w:horzAnchor="page" w:tblpXSpec="center" w:tblpY="134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95"/>
        <w:gridCol w:w="2400"/>
        <w:gridCol w:w="2469"/>
        <w:gridCol w:w="2091"/>
        <w:gridCol w:w="2220"/>
        <w:gridCol w:w="22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rPr>
                <w:color w:val="FFFFFF"/>
              </w:rPr>
            </w:pPr>
            <w:bookmarkStart w:id="0" w:name="_Hlk50208036"/>
            <w:r>
              <w:rPr>
                <w:rFonts w:hint="eastAsia"/>
                <w:color w:val="FFFFFF"/>
              </w:rPr>
              <w:t xml:space="preserve">                 星期</w:t>
            </w:r>
          </w:p>
          <w:p>
            <w:pPr>
              <w:rPr>
                <w:color w:val="FFFFFF"/>
              </w:rPr>
            </w:pPr>
            <w:r>
              <w:rPr>
                <w:rFonts w:hint="eastAsia"/>
                <w:color w:val="FFFFFF"/>
              </w:rPr>
              <w:t xml:space="preserve">  </w:t>
            </w:r>
          </w:p>
          <w:p>
            <w:pPr>
              <w:ind w:firstLine="632" w:firstLineChars="300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节次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一</w:t>
            </w: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二</w:t>
            </w: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三</w:t>
            </w: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tabs>
                <w:tab w:val="left" w:pos="372"/>
              </w:tabs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  <w:szCs w:val="30"/>
              </w:rPr>
              <w:t>四</w:t>
            </w: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8064A2"/>
            <w:vAlign w:val="center"/>
          </w:tcPr>
          <w:p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  <w:szCs w:val="30"/>
              </w:rPr>
              <w:t>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第1-2节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rPr>
                <w:rFonts w:ascii="黑体" w:hAnsi="黑体" w:cs="黑体"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7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第3-4节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教育社会学</w:t>
            </w:r>
          </w:p>
          <w:p>
            <w:pPr>
              <w:ind w:firstLine="105" w:firstLineChars="50"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陈丽媛</w:t>
            </w:r>
            <w:r>
              <w:rPr>
                <w:rFonts w:ascii="黑体" w:hAnsi="黑体" w:eastAsia="黑体" w:cs="黑体"/>
                <w:bCs/>
                <w:color w:val="000000"/>
                <w:szCs w:val="21"/>
                <w:lang w:eastAsia="zh-Hans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  <w:t>陈瑞球楼403</w:t>
            </w: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教育心理学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王力娟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Cs w:val="21"/>
                <w:lang w:val="en-US" w:eastAsia="zh-CN"/>
              </w:rPr>
              <w:t>陈瑞球楼407</w:t>
            </w: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3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第5-6节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7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第7-8节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学生学习与发展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岑逾豪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  <w:t>陈瑞球楼405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br w:type="textWrapping"/>
            </w: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教育学领域的学术写作、规范与伦理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朱佳斌</w:t>
            </w:r>
          </w:p>
          <w:p>
            <w:pPr>
              <w:jc w:val="center"/>
              <w:rPr>
                <w:rFonts w:hint="default" w:ascii="黑体" w:hAnsi="黑体" w:eastAsia="黑体" w:cs="黑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  <w:t>陈瑞球楼113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2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第9-10节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3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18:00-19:40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质性研究方法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陈淑华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val="en-US" w:eastAsia="zh-CN"/>
              </w:rPr>
              <w:t>陈瑞球楼311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  <w:br w:type="textWrapping"/>
            </w: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高阶定量研究方法（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李亭萱</w:t>
            </w:r>
            <w:r>
              <w:rPr>
                <w:rFonts w:ascii="黑体" w:hAnsi="黑体" w:eastAsia="黑体" w:cs="黑体"/>
                <w:color w:val="000000"/>
                <w:szCs w:val="21"/>
                <w:lang w:eastAsia="zh-Hans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陈瑞球303</w:t>
            </w: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高阶定量研究方法（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Hans"/>
              </w:rPr>
              <w:t>王帅</w:t>
            </w:r>
            <w:r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Cs w:val="21"/>
                <w:lang w:val="en-US" w:eastAsia="zh-CN"/>
              </w:rPr>
              <w:t>陈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瑞球楼304</w:t>
            </w: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color="8064A2" w:sz="8" w:space="0"/>
              <w:left w:val="dotted" w:color="auto" w:sz="4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5" w:hRule="atLeast"/>
          <w:jc w:val="center"/>
        </w:trPr>
        <w:tc>
          <w:tcPr>
            <w:tcW w:w="2895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20:00-21:40</w:t>
            </w:r>
          </w:p>
        </w:tc>
        <w:tc>
          <w:tcPr>
            <w:tcW w:w="240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469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91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left w:val="dotted" w:color="auto" w:sz="4" w:space="0"/>
              <w:bottom w:val="single" w:color="8064A2" w:sz="8" w:space="0"/>
              <w:right w:val="single" w:color="8064A2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bookmarkEnd w:id="0"/>
    </w:tbl>
    <w:p>
      <w:pPr>
        <w:tabs>
          <w:tab w:val="right" w:pos="15761"/>
        </w:tabs>
        <w:spacing w:line="360" w:lineRule="auto"/>
        <w:ind w:firstLine="402" w:firstLineChars="200"/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</w:pPr>
      <w:r>
        <w:rPr>
          <w:bCs/>
          <w:color w:val="FFFFFF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79375</wp:posOffset>
                </wp:positionV>
                <wp:extent cx="1826260" cy="631825"/>
                <wp:effectExtent l="1270" t="4445" r="2032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63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25pt;margin-top:6.25pt;height:49.75pt;width:143.8pt;z-index:251661312;mso-width-relative:page;mso-height-relative:page;" filled="f" stroked="t" coordsize="21600,21600" o:gfxdata="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n0&#10;BaLWAAAACQEAAA8AAAAAAAAAAQAgAAAAIgAAAGRycy9kb3ducmV2LnhtbFBLAQIUABQAAAAIAIdO&#10;4kDYwOBp7AEAAL0DAAAOAAAAAAAAAAEAIAAAACUBAABkcnMvZTJvRG9jLnhtbFBLBQYAAAAABgAG&#10;AFkBAACDBQAAAAA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注：任课教师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和学生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可通过研究生系统查阅上课信息和选课学生。</w:t>
      </w:r>
      <w:r>
        <w:rPr>
          <w:color w:val="FFFF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963930</wp:posOffset>
                </wp:positionV>
                <wp:extent cx="866775" cy="504825"/>
                <wp:effectExtent l="2540" t="3810" r="6985" b="57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75.9pt;height:39.75pt;width:68.25pt;z-index:251663360;mso-width-relative:page;mso-height-relative:page;" filled="f" stroked="t" coordsize="21600,21600" o:gfxdata="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NA&#10;lzLWAAAACQEAAA8AAAAAAAAAAQAgAAAAIgAAAGRycy9kb3ducmV2LnhtbFBLAQIUABQAAAAIAIdO&#10;4kB4XBt57AEAALwDAAAOAAAAAAAAAAEAIAAAACUBAABkcnMvZTJvRG9jLnhtbFBLBQYAAAAABgAG&#10;AFkBAACDBQAAAAA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开学第二周周五5点前，学硕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须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自行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在研究生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院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系统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中正式选择</w:t>
      </w:r>
      <w:r>
        <w:rPr>
          <w:rFonts w:ascii="楷体" w:hAnsi="楷体" w:eastAsia="楷体" w:cs="楷体"/>
          <w:b w:val="0"/>
          <w:color w:val="000000"/>
          <w:sz w:val="22"/>
          <w:szCs w:val="22"/>
        </w:rPr>
        <w:t>《新时代中国特色社会主义理论与实践》、《自然辩证法概论》</w: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</w:rPr>
        <w:t>教学班</w:t>
      </w:r>
      <w:r>
        <w:rPr>
          <w:color w:val="FFFF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811530</wp:posOffset>
                </wp:positionV>
                <wp:extent cx="866775" cy="504825"/>
                <wp:effectExtent l="0" t="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7pt;margin-top:63.9pt;height:39.75pt;width:68.25pt;z-index:251659264;mso-width-relative:page;mso-height-relative:page;" filled="f" stroked="t" coordsize="21600,21600" o:gfxdata="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n+tKNgAAAALAQAADwAAAAAAAAABACAAAAAiAAAAZHJzL2Rvd25yZXYueG1sUEsBAhQAFAAAAAgA&#10;h07iQCSOyaLsAQAAvAMAAA4AAAAAAAAAAQAgAAAAJwEAAGRycy9lMm9Eb2MueG1sUEsFBgAAAAAG&#10;AAYAWQEAAIUFAAAAAA=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val="en-US" w:eastAsia="zh-CN"/>
        </w:rPr>
        <w:t>和学院开设的选修课程。</w:t>
      </w:r>
    </w:p>
    <w:p>
      <w:pPr>
        <w:tabs>
          <w:tab w:val="right" w:pos="15761"/>
        </w:tabs>
        <w:spacing w:line="360" w:lineRule="auto"/>
        <w:ind w:firstLine="440" w:firstLineChars="200"/>
        <w:rPr>
          <w:rFonts w:hint="default" w:ascii="楷体" w:hAnsi="楷体" w:eastAsia="楷体" w:cs="楷体"/>
          <w:b w:val="0"/>
          <w:color w:val="000000"/>
          <w:sz w:val="22"/>
          <w:szCs w:val="22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1968"/>
        <w:tblOverlap w:val="never"/>
        <w:tblW w:w="1584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857"/>
        <w:gridCol w:w="2902"/>
        <w:gridCol w:w="2993"/>
        <w:gridCol w:w="2887"/>
        <w:gridCol w:w="28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FFFFFF"/>
                <w:sz w:val="20"/>
              </w:rPr>
            </w:pPr>
            <w:r>
              <w:rPr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866775" cy="504825"/>
                      <wp:effectExtent l="2540" t="3810" r="6985" b="1206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5048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65pt;height:39.75pt;width:68.25pt;z-index:251664384;mso-width-relative:page;mso-height-relative:page;" filled="f" stroked="t" coordsize="21600,21600" o:gfxdata="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tmSv21QAAAAcBAAAPAAAAAAAAAAEAIAAAACIAAABkcnMvZG93bnJldi54bWxQSwEC&#10;FAAUAAAACACHTuJA9qh6e/cBAADoAwAADgAAAAAAAAABACAAAAAkAQAAZHJzL2Uyb0RvYy54bWxQ&#10;SwUGAAAAAAYABgBZAQAAjQUAAAAA&#10;">
                      <v:fill on="f" focussize="0,0"/>
                      <v:stroke color="#FFFFF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color w:val="FFFFFF"/>
                <w:sz w:val="20"/>
              </w:rPr>
              <w:t xml:space="preserve">    星期</w:t>
            </w:r>
          </w:p>
          <w:p>
            <w:pPr>
              <w:rPr>
                <w:rFonts w:ascii="宋体" w:hAnsi="宋体" w:cs="宋体"/>
                <w:bCs/>
                <w:color w:val="FFFFFF"/>
                <w:sz w:val="20"/>
              </w:rPr>
            </w:pPr>
            <w:r>
              <w:rPr>
                <w:rFonts w:hint="eastAsia" w:ascii="宋体" w:hAnsi="宋体" w:cs="宋体"/>
                <w:bCs/>
                <w:color w:val="FFFFFF"/>
                <w:sz w:val="20"/>
              </w:rPr>
              <w:t>节次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一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二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 xml:space="preserve"> 四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第1-2节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8:00-9:40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课程与教学论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周，周一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1-2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节，崔海丽M01行政班）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hint="default" w:cs="Times New Roman"/>
                <w:b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color w:val="000000"/>
                <w:sz w:val="18"/>
                <w:szCs w:val="18"/>
              </w:rPr>
              <w:t>语言习得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周，周四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1-2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节，汪玉霞）</w:t>
            </w:r>
          </w:p>
          <w:p>
            <w:pPr>
              <w:spacing w:line="240" w:lineRule="exact"/>
              <w:jc w:val="center"/>
              <w:rPr>
                <w:rStyle w:val="9"/>
                <w:rFonts w:hint="default" w:cs="Times New Roman"/>
                <w:b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color w:val="000000"/>
                <w:sz w:val="18"/>
                <w:szCs w:val="18"/>
              </w:rPr>
              <w:t>21世纪欧美文艺理论专题研究</w:t>
            </w:r>
          </w:p>
          <w:p>
            <w:pPr>
              <w:spacing w:line="240" w:lineRule="exact"/>
              <w:jc w:val="center"/>
              <w:rPr>
                <w:rStyle w:val="9"/>
                <w:rFonts w:hint="default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 w:val="0"/>
                <w:color w:val="000000"/>
                <w:sz w:val="18"/>
                <w:szCs w:val="18"/>
              </w:rPr>
              <w:t>（1-16周，周四1-2节，韩振江）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第</w:t>
            </w:r>
            <w:r>
              <w:rPr>
                <w:rStyle w:val="7"/>
                <w:b/>
                <w:sz w:val="20"/>
                <w:szCs w:val="20"/>
                <w:lang w:bidi="ar"/>
              </w:rPr>
              <w:t>3-4</w:t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节</w:t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10:00-11:40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课程与教学论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周，周一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3-4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节，崔海丽M0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行政班）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应用光学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（1</w:t>
            </w:r>
            <w:r>
              <w:rPr>
                <w:rFonts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周，周二3-4节）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生物物理学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周，周三3-4节）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中国语言文学研究方法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（周三3-4节，1-5周陈莉，6-16周刘佳林）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第5-6节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12:00-13:40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 w:val="0"/>
                <w:bCs w:val="0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第7-8节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14:00-15:40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  <w:t>新时代中国特色社会主义理论与实践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  <w:t>自然辩证法概论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  <w:t>思想政治教育原理方法与前沿问题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 w:val="0"/>
                <w:bCs w:val="0"/>
                <w:color w:val="000000"/>
                <w:sz w:val="18"/>
                <w:szCs w:val="18"/>
              </w:rPr>
              <w:t>（2-17周，周一7-8节，史宏波）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学校心理健康与辅导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周，周二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节，陈凌隽M01行政班；刘骅冰M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行政班）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图论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周，周三6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-8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节，张晓东）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  <w:t>新时代中国特色社会主义理论与实践</w:t>
            </w:r>
          </w:p>
          <w:p>
            <w:pPr>
              <w:spacing w:line="240" w:lineRule="exact"/>
              <w:jc w:val="center"/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  <w:t>自然辩证法概论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应用数学方法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周，周四6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-8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节，周圣高）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语料库语言学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周，周四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节，甄凤超）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艺术教育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4472C4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周，周五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-4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周李春影，5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周余天佐， M01行政班）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第9-10节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16:00-17:40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  <w:t>新时代中国特色社会主义理论与实践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  <w:t>自然辩证法概论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生物物理学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周，周一9-10节）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bidi="ar"/>
              </w:rPr>
              <w:t>中学数学教学设计与实施研究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（1</w:t>
            </w:r>
            <w:r>
              <w:rPr>
                <w:rFonts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周，周二</w:t>
            </w:r>
            <w:r>
              <w:rPr>
                <w:rFonts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9-10</w:t>
            </w:r>
            <w:r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节，2</w:t>
            </w:r>
            <w:r>
              <w:rPr>
                <w:rFonts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-3</w:t>
            </w:r>
            <w:r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  <w:t>周徐斌艳，其余周次芦畅）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学科教学法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周，周三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9-10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节，刘学良M01文科班；严晓梅M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理科班）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  <w:t>新时代中国特色社会主义理论与实践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  <w:t>自然辩证法概论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艺术教育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4472C4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周，周五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9-10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-4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周李春影，5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周余天佐，M0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行政班）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第11-12节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18:00-19:40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马克思主义基本原理研究前沿问题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 w:cs="Times New Roman"/>
                <w:b w:val="0"/>
                <w:bCs w:val="0"/>
                <w:color w:val="000000"/>
                <w:sz w:val="18"/>
                <w:szCs w:val="18"/>
              </w:rPr>
              <w:t>（1-16周，周一11-12节，周露平，王强，王旭荣）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史学前沿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（1-11周，周一11-13节，多人合上）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校内实训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周，周三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11-12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节，唐鑫M01文科班；严晓梅M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理科班）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中国共产党思想政治教育史研究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-8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周，周四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11-12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节，祝薇）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软物质物理导论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（1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-16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周，周五11-13节）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第13-14节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20:00-21:40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right" w:pos="15761"/>
        </w:tabs>
        <w:spacing w:line="360" w:lineRule="auto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教育学院202</w:t>
      </w:r>
      <w:r>
        <w:rPr>
          <w:rFonts w:hint="eastAsia"/>
          <w:color w:val="000000"/>
          <w:sz w:val="36"/>
          <w:szCs w:val="36"/>
          <w:lang w:val="en-US" w:eastAsia="zh-CN"/>
        </w:rPr>
        <w:t>3</w:t>
      </w:r>
      <w:r>
        <w:rPr>
          <w:rFonts w:hint="eastAsia"/>
          <w:color w:val="000000"/>
          <w:sz w:val="36"/>
          <w:szCs w:val="36"/>
        </w:rPr>
        <w:t>级教育学硕士（学硕）202</w:t>
      </w:r>
      <w:r>
        <w:rPr>
          <w:rFonts w:hint="eastAsia"/>
          <w:color w:val="000000"/>
          <w:sz w:val="36"/>
          <w:szCs w:val="36"/>
          <w:lang w:val="en-US" w:eastAsia="zh-CN"/>
        </w:rPr>
        <w:t>4</w:t>
      </w:r>
      <w:r>
        <w:rPr>
          <w:rFonts w:hint="eastAsia"/>
          <w:color w:val="000000"/>
          <w:sz w:val="36"/>
          <w:szCs w:val="36"/>
          <w:lang w:eastAsia="zh-Hans"/>
        </w:rPr>
        <w:t>春</w:t>
      </w:r>
      <w:r>
        <w:rPr>
          <w:rFonts w:hint="eastAsia"/>
          <w:color w:val="000000"/>
          <w:sz w:val="36"/>
          <w:szCs w:val="36"/>
        </w:rPr>
        <w:t>季学期专业课表</w:t>
      </w:r>
    </w:p>
    <w:p>
      <w:pPr>
        <w:tabs>
          <w:tab w:val="right" w:pos="15761"/>
        </w:tabs>
        <w:spacing w:line="360" w:lineRule="auto"/>
        <w:ind w:firstLine="440" w:firstLineChars="200"/>
        <w:rPr>
          <w:rFonts w:hint="default" w:ascii="楷体" w:hAnsi="楷体" w:eastAsia="楷体" w:cs="楷体"/>
          <w:b w:val="0"/>
          <w:color w:val="000000"/>
          <w:sz w:val="22"/>
          <w:szCs w:val="22"/>
          <w:lang w:val="en-US" w:eastAsia="zh-CN"/>
        </w:rPr>
      </w:pPr>
    </w:p>
    <w:p>
      <w:pPr>
        <w:tabs>
          <w:tab w:val="right" w:pos="15761"/>
        </w:tabs>
        <w:spacing w:line="360" w:lineRule="auto"/>
        <w:ind w:firstLine="440" w:firstLineChars="200"/>
        <w:rPr>
          <w:rFonts w:hint="default" w:ascii="楷体" w:hAnsi="楷体" w:eastAsia="楷体" w:cs="楷体"/>
          <w:b w:val="0"/>
          <w:color w:val="000000"/>
          <w:sz w:val="22"/>
          <w:szCs w:val="22"/>
          <w:lang w:val="en-US" w:eastAsia="zh-CN"/>
        </w:rPr>
      </w:pPr>
    </w:p>
    <w:p>
      <w:pPr>
        <w:tabs>
          <w:tab w:val="right" w:pos="15761"/>
        </w:tabs>
        <w:spacing w:line="360" w:lineRule="auto"/>
        <w:ind w:firstLine="643" w:firstLineChars="200"/>
        <w:jc w:val="center"/>
        <w:rPr>
          <w:rFonts w:hint="default" w:ascii="楷体" w:hAnsi="楷体" w:eastAsia="楷体" w:cs="楷体"/>
          <w:b w:val="0"/>
          <w:color w:val="000000"/>
          <w:sz w:val="22"/>
          <w:szCs w:val="22"/>
          <w:lang w:val="en-US" w:eastAsia="zh-CN"/>
        </w:rPr>
      </w:pPr>
      <w:r>
        <w:rPr>
          <w:rFonts w:hint="eastAsia"/>
          <w:color w:val="000000"/>
          <w:sz w:val="32"/>
          <w:szCs w:val="36"/>
        </w:rPr>
        <w:t>教育学院</w:t>
      </w:r>
      <w:r>
        <w:rPr>
          <w:color w:val="000000"/>
          <w:sz w:val="32"/>
          <w:szCs w:val="36"/>
        </w:rPr>
        <w:t>2024</w:t>
      </w:r>
      <w:r>
        <w:rPr>
          <w:rFonts w:hint="eastAsia"/>
          <w:color w:val="000000"/>
          <w:sz w:val="32"/>
          <w:szCs w:val="36"/>
        </w:rPr>
        <w:t>级教育硕士（专硕）</w:t>
      </w:r>
      <w:r>
        <w:rPr>
          <w:color w:val="000000"/>
          <w:sz w:val="32"/>
          <w:szCs w:val="36"/>
        </w:rPr>
        <w:t>2024</w:t>
      </w:r>
      <w:r>
        <w:rPr>
          <w:rFonts w:hint="eastAsia"/>
          <w:color w:val="000000"/>
          <w:sz w:val="32"/>
          <w:szCs w:val="36"/>
        </w:rPr>
        <w:t>春季学期专业课表</w:t>
      </w:r>
      <w:r>
        <w:rPr>
          <w:rFonts w:hint="eastAsia"/>
          <w:color w:val="000000"/>
          <w:sz w:val="24"/>
          <w:szCs w:val="24"/>
        </w:rPr>
        <w:t>（202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）</w:t>
      </w:r>
    </w:p>
    <w:tbl>
      <w:tblPr>
        <w:tblStyle w:val="3"/>
        <w:tblpPr w:leftFromText="180" w:rightFromText="180" w:vertAnchor="page" w:horzAnchor="page" w:tblpXSpec="center" w:tblpY="1968"/>
        <w:tblOverlap w:val="never"/>
        <w:tblW w:w="1584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857"/>
        <w:gridCol w:w="2902"/>
        <w:gridCol w:w="2993"/>
        <w:gridCol w:w="2887"/>
        <w:gridCol w:w="28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FFFFFF"/>
                <w:sz w:val="20"/>
              </w:rPr>
            </w:pPr>
            <w:bookmarkStart w:id="1" w:name="_Hlk50207862"/>
            <w:r>
              <w:rPr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866775" cy="504825"/>
                      <wp:effectExtent l="2540" t="3810" r="6985" b="1206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5048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65pt;height:39.75pt;width:68.25pt;z-index:251665408;mso-width-relative:page;mso-height-relative:page;" filled="f" stroked="t" coordsize="21600,21600" o:gfxdata="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tmSv21QAAAAcBAAAPAAAAAAAAAAEAIAAAACIAAABkcnMvZG93bnJldi54bWxQSwEC&#10;FAAUAAAACACHTuJAiw/P5fcBAADoAwAADgAAAAAAAAABACAAAAAkAQAAZHJzL2Uyb0RvYy54bWxQ&#10;SwUGAAAAAAYABgBZAQAAjQUAAAAA&#10;">
                      <v:fill on="f" focussize="0,0"/>
                      <v:stroke color="#FFFFF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color w:val="FFFFFF"/>
                <w:sz w:val="20"/>
              </w:rPr>
              <w:t xml:space="preserve">    星期</w:t>
            </w:r>
          </w:p>
          <w:p>
            <w:pPr>
              <w:rPr>
                <w:rFonts w:ascii="宋体" w:hAnsi="宋体" w:cs="宋体"/>
                <w:bCs/>
                <w:color w:val="FFFFFF"/>
                <w:sz w:val="20"/>
              </w:rPr>
            </w:pPr>
            <w:r>
              <w:rPr>
                <w:rFonts w:hint="eastAsia" w:ascii="宋体" w:hAnsi="宋体" w:cs="宋体"/>
                <w:bCs/>
                <w:color w:val="FFFFFF"/>
                <w:sz w:val="20"/>
              </w:rPr>
              <w:t>节次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一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二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 xml:space="preserve"> 四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第1-2节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8:00-9:40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hint="default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第</w:t>
            </w:r>
            <w:r>
              <w:rPr>
                <w:rStyle w:val="7"/>
                <w:b/>
                <w:sz w:val="20"/>
                <w:szCs w:val="20"/>
                <w:lang w:bidi="ar"/>
              </w:rPr>
              <w:t>3-4</w:t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节</w:t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10:00-11:40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学术英语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1-7,9-17周，周二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3-4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节，刘华聪，M0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行政班）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学术英语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1-7,9-17周，周二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3-4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节，马跃，M0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行政班）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第5-6节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12:00-13:40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 w:val="0"/>
                <w:bCs w:val="0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第7-8节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14:00-15:40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科学技术史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1-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16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周，周二</w:t>
            </w:r>
            <w:r>
              <w:rPr>
                <w:rFonts w:ascii="宋体" w:hAnsi="宋体"/>
                <w:b w:val="0"/>
                <w:color w:val="000000"/>
                <w:sz w:val="18"/>
                <w:szCs w:val="18"/>
              </w:rPr>
              <w:t>7-8</w:t>
            </w: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  <w:t>节，关瑜桢）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4472C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第9-10节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16:00-17:40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4472C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第11-12节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18:00-19:40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第13-14节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20:00-21:40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bookmarkEnd w:id="1"/>
    </w:tbl>
    <w:p>
      <w:pPr>
        <w:tabs>
          <w:tab w:val="right" w:pos="15761"/>
        </w:tabs>
        <w:spacing w:line="360" w:lineRule="auto"/>
        <w:rPr>
          <w:rFonts w:hint="default" w:ascii="楷体" w:hAnsi="楷体" w:eastAsia="楷体" w:cs="楷体"/>
          <w:b w:val="0"/>
          <w:color w:val="000000"/>
          <w:sz w:val="22"/>
          <w:szCs w:val="22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1968"/>
        <w:tblOverlap w:val="never"/>
        <w:tblW w:w="1584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857"/>
        <w:gridCol w:w="2902"/>
        <w:gridCol w:w="2993"/>
        <w:gridCol w:w="2887"/>
        <w:gridCol w:w="28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FFFFFF"/>
                <w:sz w:val="20"/>
              </w:rPr>
            </w:pPr>
            <w:r>
              <w:rPr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866775" cy="504825"/>
                      <wp:effectExtent l="2540" t="3810" r="6985" b="1206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5048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65pt;height:39.75pt;width:68.25pt;z-index:251666432;mso-width-relative:page;mso-height-relative:page;" filled="f" stroked="t" coordsize="21600,21600" o:gfxdata="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2ZK/bVAAAABwEAAA8AAAAAAAAAAQAgAAAAIgAAAGRycy9kb3ducmV2LnhtbFBL&#10;AQIUABQAAAAIAIdO4kAaZY4g+QEAAOoDAAAOAAAAAAAAAAEAIAAAACQBAABkcnMvZTJvRG9jLnht&#10;bFBLBQYAAAAABgAGAFkBAACPBQAAAAA=&#10;">
                      <v:fill on="f" focussize="0,0"/>
                      <v:stroke color="#FFFFFF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color w:val="FFFFFF"/>
                <w:sz w:val="20"/>
              </w:rPr>
              <w:t xml:space="preserve">    星期</w:t>
            </w:r>
          </w:p>
          <w:p>
            <w:pPr>
              <w:rPr>
                <w:rFonts w:ascii="宋体" w:hAnsi="宋体" w:cs="宋体"/>
                <w:bCs/>
                <w:color w:val="FFFFFF"/>
                <w:sz w:val="20"/>
              </w:rPr>
            </w:pPr>
            <w:r>
              <w:rPr>
                <w:rFonts w:hint="eastAsia" w:ascii="宋体" w:hAnsi="宋体" w:cs="宋体"/>
                <w:bCs/>
                <w:color w:val="FFFFFF"/>
                <w:sz w:val="20"/>
              </w:rPr>
              <w:t>节次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一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二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 xml:space="preserve"> 四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8064A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color w:val="FFFFFF"/>
                <w:sz w:val="20"/>
                <w:szCs w:val="20"/>
                <w:lang w:bidi="ar"/>
              </w:rPr>
              <w:t>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第1-2节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8:00-9:40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hint="default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第</w:t>
            </w:r>
            <w:r>
              <w:rPr>
                <w:rStyle w:val="7"/>
                <w:b/>
                <w:sz w:val="20"/>
                <w:szCs w:val="20"/>
                <w:lang w:bidi="ar"/>
              </w:rPr>
              <w:t>3-4</w:t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节</w:t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b/>
                <w:sz w:val="20"/>
                <w:szCs w:val="20"/>
                <w:lang w:bidi="ar"/>
              </w:rPr>
              <w:t>10:00-11:40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第5-6节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12:00-13:40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 w:val="0"/>
                <w:bCs w:val="0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第7-8节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14:00-15:40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4472C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第9-10节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16:00-17:40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4472C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第11-12节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18:00-19:40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教育领导力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（1-16周，周一11-12节，孔茗）</w:t>
            </w: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心理健康与学生成长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（1-16周，周二11-13节，陈凌隽）</w:t>
            </w: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教育数据与教学智慧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（1-16周，周三11-12节，马跃）</w:t>
            </w: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教育基本理论</w:t>
            </w:r>
          </w:p>
          <w:p>
            <w:pPr>
              <w:spacing w:line="240" w:lineRule="exact"/>
              <w:jc w:val="center"/>
              <w:rPr>
                <w:rFonts w:hint="default" w:ascii="宋体" w:hAnsi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（1-16周，周四11-13节，1-7周刘少雪，8-16周李春影）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7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第13-14节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bCs/>
                <w:color w:val="000000"/>
                <w:kern w:val="0"/>
                <w:sz w:val="20"/>
                <w:lang w:bidi="ar"/>
              </w:rPr>
              <w:t>20:00-21:40</w:t>
            </w:r>
          </w:p>
        </w:tc>
        <w:tc>
          <w:tcPr>
            <w:tcW w:w="285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心理健康与学生成长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color w:val="000000"/>
                <w:sz w:val="18"/>
                <w:szCs w:val="18"/>
                <w:lang w:val="en-US" w:eastAsia="zh-CN"/>
              </w:rPr>
              <w:t>教育基本理论</w:t>
            </w:r>
          </w:p>
        </w:tc>
        <w:tc>
          <w:tcPr>
            <w:tcW w:w="2834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right" w:pos="15761"/>
        </w:tabs>
        <w:spacing w:after="100" w:afterAutospacing="1"/>
        <w:jc w:val="center"/>
        <w:rPr>
          <w:rFonts w:hint="default" w:ascii="楷体" w:hAnsi="楷体" w:eastAsia="楷体" w:cs="楷体"/>
          <w:b w:val="0"/>
          <w:color w:val="000000"/>
          <w:sz w:val="22"/>
          <w:szCs w:val="22"/>
          <w:lang w:val="en-US" w:eastAsia="zh-CN"/>
        </w:rPr>
      </w:pPr>
      <w:r>
        <w:rPr>
          <w:rFonts w:hint="eastAsia"/>
          <w:color w:val="000000"/>
          <w:sz w:val="32"/>
          <w:szCs w:val="36"/>
        </w:rPr>
        <w:t>教育学院</w:t>
      </w:r>
      <w:r>
        <w:rPr>
          <w:rFonts w:hint="eastAsia"/>
          <w:color w:val="000000"/>
          <w:sz w:val="32"/>
          <w:szCs w:val="36"/>
          <w:lang w:val="en-US" w:eastAsia="zh-CN"/>
        </w:rPr>
        <w:t>本科辅修</w:t>
      </w:r>
      <w:r>
        <w:rPr>
          <w:color w:val="000000"/>
          <w:sz w:val="32"/>
          <w:szCs w:val="36"/>
        </w:rPr>
        <w:t>2024</w:t>
      </w:r>
      <w:r>
        <w:rPr>
          <w:rFonts w:hint="eastAsia"/>
          <w:color w:val="000000"/>
          <w:sz w:val="32"/>
          <w:szCs w:val="36"/>
        </w:rPr>
        <w:t>春季学期专业课表</w:t>
      </w:r>
      <w:r>
        <w:rPr>
          <w:rFonts w:hint="eastAsia"/>
          <w:color w:val="000000"/>
          <w:sz w:val="24"/>
          <w:szCs w:val="24"/>
        </w:rPr>
        <w:t>（202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）</w:t>
      </w:r>
      <w:bookmarkStart w:id="2" w:name="_GoBack"/>
      <w:bookmarkEnd w:id="2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mYmI0ZDdhZjkyMGVkOWQ1YTFjMWUxYzlkOTczNDkifQ=="/>
  </w:docVars>
  <w:rsids>
    <w:rsidRoot w:val="00336EAB"/>
    <w:rsid w:val="00051C3C"/>
    <w:rsid w:val="00280B3F"/>
    <w:rsid w:val="00327295"/>
    <w:rsid w:val="00336EAB"/>
    <w:rsid w:val="005F037B"/>
    <w:rsid w:val="00894A66"/>
    <w:rsid w:val="00F7437D"/>
    <w:rsid w:val="0136557F"/>
    <w:rsid w:val="01641DCA"/>
    <w:rsid w:val="01C012ED"/>
    <w:rsid w:val="01CC1A40"/>
    <w:rsid w:val="0261662C"/>
    <w:rsid w:val="029547E6"/>
    <w:rsid w:val="02B96468"/>
    <w:rsid w:val="02E334E5"/>
    <w:rsid w:val="04425FE9"/>
    <w:rsid w:val="04D1736D"/>
    <w:rsid w:val="06180276"/>
    <w:rsid w:val="06C76C7A"/>
    <w:rsid w:val="06DC2725"/>
    <w:rsid w:val="074958E1"/>
    <w:rsid w:val="07C66F31"/>
    <w:rsid w:val="085D7896"/>
    <w:rsid w:val="08C16076"/>
    <w:rsid w:val="08CE2541"/>
    <w:rsid w:val="08DF474E"/>
    <w:rsid w:val="08E92ED7"/>
    <w:rsid w:val="09067F2D"/>
    <w:rsid w:val="0A2220C1"/>
    <w:rsid w:val="0AA479FE"/>
    <w:rsid w:val="0ABB42B9"/>
    <w:rsid w:val="0AC260D6"/>
    <w:rsid w:val="0B0009AC"/>
    <w:rsid w:val="0C293400"/>
    <w:rsid w:val="0C3C77C2"/>
    <w:rsid w:val="0C5773B0"/>
    <w:rsid w:val="0D2C7836"/>
    <w:rsid w:val="0D645222"/>
    <w:rsid w:val="0DA815B3"/>
    <w:rsid w:val="0DCF6D10"/>
    <w:rsid w:val="0E4D5CB6"/>
    <w:rsid w:val="0EB6385C"/>
    <w:rsid w:val="0EFB1BB6"/>
    <w:rsid w:val="0F446383"/>
    <w:rsid w:val="0F575EB6"/>
    <w:rsid w:val="0F8C0A60"/>
    <w:rsid w:val="10345380"/>
    <w:rsid w:val="104F21BA"/>
    <w:rsid w:val="105E23FD"/>
    <w:rsid w:val="116457F1"/>
    <w:rsid w:val="11825935"/>
    <w:rsid w:val="11BF336F"/>
    <w:rsid w:val="122A4C8C"/>
    <w:rsid w:val="12BC340B"/>
    <w:rsid w:val="12D76496"/>
    <w:rsid w:val="13130C3B"/>
    <w:rsid w:val="135E44C2"/>
    <w:rsid w:val="13655850"/>
    <w:rsid w:val="139B5716"/>
    <w:rsid w:val="14353475"/>
    <w:rsid w:val="14382F65"/>
    <w:rsid w:val="14CF38C9"/>
    <w:rsid w:val="15003A82"/>
    <w:rsid w:val="15512530"/>
    <w:rsid w:val="16585B40"/>
    <w:rsid w:val="16C44F84"/>
    <w:rsid w:val="179606CE"/>
    <w:rsid w:val="184B14B9"/>
    <w:rsid w:val="186B3909"/>
    <w:rsid w:val="19241D0A"/>
    <w:rsid w:val="19EC6CCB"/>
    <w:rsid w:val="1A606D71"/>
    <w:rsid w:val="1A772A39"/>
    <w:rsid w:val="1AFF658A"/>
    <w:rsid w:val="1B395F40"/>
    <w:rsid w:val="1B8D003A"/>
    <w:rsid w:val="1BBD091F"/>
    <w:rsid w:val="1C0227D6"/>
    <w:rsid w:val="1C5A43C0"/>
    <w:rsid w:val="1C661E9C"/>
    <w:rsid w:val="1CFD4D4B"/>
    <w:rsid w:val="1D293D92"/>
    <w:rsid w:val="1D596426"/>
    <w:rsid w:val="1E002D45"/>
    <w:rsid w:val="1EB678A8"/>
    <w:rsid w:val="1ED3045A"/>
    <w:rsid w:val="1F090E8C"/>
    <w:rsid w:val="213D1BBA"/>
    <w:rsid w:val="21D7200F"/>
    <w:rsid w:val="21DD3DA4"/>
    <w:rsid w:val="223355F7"/>
    <w:rsid w:val="2309269C"/>
    <w:rsid w:val="23952182"/>
    <w:rsid w:val="23B75C54"/>
    <w:rsid w:val="23C16AD3"/>
    <w:rsid w:val="23D507D0"/>
    <w:rsid w:val="23E80503"/>
    <w:rsid w:val="23F21382"/>
    <w:rsid w:val="241A4435"/>
    <w:rsid w:val="245E02DF"/>
    <w:rsid w:val="24C0322E"/>
    <w:rsid w:val="25A20B86"/>
    <w:rsid w:val="25F74A2E"/>
    <w:rsid w:val="26153106"/>
    <w:rsid w:val="27271343"/>
    <w:rsid w:val="27343A60"/>
    <w:rsid w:val="284B72B3"/>
    <w:rsid w:val="290F208E"/>
    <w:rsid w:val="294361DC"/>
    <w:rsid w:val="29EC6874"/>
    <w:rsid w:val="2B25203D"/>
    <w:rsid w:val="2B2D4A4E"/>
    <w:rsid w:val="2BB21A69"/>
    <w:rsid w:val="2CA571A7"/>
    <w:rsid w:val="2CDF621C"/>
    <w:rsid w:val="2D8017AD"/>
    <w:rsid w:val="2D825525"/>
    <w:rsid w:val="2DA3549B"/>
    <w:rsid w:val="2EF43E97"/>
    <w:rsid w:val="2F723377"/>
    <w:rsid w:val="2FB57BEC"/>
    <w:rsid w:val="2FD22068"/>
    <w:rsid w:val="2FE9188B"/>
    <w:rsid w:val="30240B15"/>
    <w:rsid w:val="302C5C1C"/>
    <w:rsid w:val="30B8300C"/>
    <w:rsid w:val="310224D9"/>
    <w:rsid w:val="317258B0"/>
    <w:rsid w:val="318A0E4C"/>
    <w:rsid w:val="31A55C86"/>
    <w:rsid w:val="321E3342"/>
    <w:rsid w:val="32E75E2A"/>
    <w:rsid w:val="32FB3683"/>
    <w:rsid w:val="33010C9A"/>
    <w:rsid w:val="331309CD"/>
    <w:rsid w:val="347E631A"/>
    <w:rsid w:val="34AE4E51"/>
    <w:rsid w:val="352073D1"/>
    <w:rsid w:val="352B46F4"/>
    <w:rsid w:val="3575596F"/>
    <w:rsid w:val="35C6441D"/>
    <w:rsid w:val="365C30B1"/>
    <w:rsid w:val="3699568D"/>
    <w:rsid w:val="37166CDE"/>
    <w:rsid w:val="37797999"/>
    <w:rsid w:val="38D17360"/>
    <w:rsid w:val="396B1563"/>
    <w:rsid w:val="39BC591B"/>
    <w:rsid w:val="39DF785B"/>
    <w:rsid w:val="3AC23405"/>
    <w:rsid w:val="3D670008"/>
    <w:rsid w:val="3D94095C"/>
    <w:rsid w:val="3E1619EC"/>
    <w:rsid w:val="3E442382"/>
    <w:rsid w:val="3EE31B9B"/>
    <w:rsid w:val="3F6D76B7"/>
    <w:rsid w:val="3F8F3AD1"/>
    <w:rsid w:val="3FB0023B"/>
    <w:rsid w:val="41CC6917"/>
    <w:rsid w:val="42FC147E"/>
    <w:rsid w:val="43505326"/>
    <w:rsid w:val="43A23DD3"/>
    <w:rsid w:val="43D47D05"/>
    <w:rsid w:val="43E4263E"/>
    <w:rsid w:val="442E1B0B"/>
    <w:rsid w:val="44316F05"/>
    <w:rsid w:val="44564BBE"/>
    <w:rsid w:val="449D459A"/>
    <w:rsid w:val="44F56185"/>
    <w:rsid w:val="453942C3"/>
    <w:rsid w:val="454315E6"/>
    <w:rsid w:val="457277D5"/>
    <w:rsid w:val="45D1274E"/>
    <w:rsid w:val="465670F7"/>
    <w:rsid w:val="46696E2A"/>
    <w:rsid w:val="467852BF"/>
    <w:rsid w:val="476E221E"/>
    <w:rsid w:val="478D08F6"/>
    <w:rsid w:val="47971775"/>
    <w:rsid w:val="47D26C51"/>
    <w:rsid w:val="484713ED"/>
    <w:rsid w:val="49117305"/>
    <w:rsid w:val="49B93C25"/>
    <w:rsid w:val="4A835FE1"/>
    <w:rsid w:val="4AC97E97"/>
    <w:rsid w:val="4B0E7FA0"/>
    <w:rsid w:val="4B8464B4"/>
    <w:rsid w:val="4BFA2679"/>
    <w:rsid w:val="4C63256E"/>
    <w:rsid w:val="4C7A2FF8"/>
    <w:rsid w:val="4D07114B"/>
    <w:rsid w:val="4DC42B98"/>
    <w:rsid w:val="4E1B3100"/>
    <w:rsid w:val="4E564138"/>
    <w:rsid w:val="4EF120B3"/>
    <w:rsid w:val="4F365D17"/>
    <w:rsid w:val="503406BD"/>
    <w:rsid w:val="508825A3"/>
    <w:rsid w:val="50D2381E"/>
    <w:rsid w:val="50DC644B"/>
    <w:rsid w:val="514566E6"/>
    <w:rsid w:val="51A258E6"/>
    <w:rsid w:val="51B3139C"/>
    <w:rsid w:val="51E657D3"/>
    <w:rsid w:val="521045FE"/>
    <w:rsid w:val="5233653E"/>
    <w:rsid w:val="53144AF9"/>
    <w:rsid w:val="532A16EF"/>
    <w:rsid w:val="5394649C"/>
    <w:rsid w:val="541C1980"/>
    <w:rsid w:val="55256612"/>
    <w:rsid w:val="559D375A"/>
    <w:rsid w:val="56C105BC"/>
    <w:rsid w:val="57250B4B"/>
    <w:rsid w:val="575E405D"/>
    <w:rsid w:val="575E5E0B"/>
    <w:rsid w:val="57A8352A"/>
    <w:rsid w:val="57D367F9"/>
    <w:rsid w:val="584C2108"/>
    <w:rsid w:val="58E80082"/>
    <w:rsid w:val="597E09E7"/>
    <w:rsid w:val="5B8D3163"/>
    <w:rsid w:val="5BED0345"/>
    <w:rsid w:val="5C124CFB"/>
    <w:rsid w:val="5D69550A"/>
    <w:rsid w:val="5DA66AB5"/>
    <w:rsid w:val="5EA22A81"/>
    <w:rsid w:val="5FF4730D"/>
    <w:rsid w:val="60882398"/>
    <w:rsid w:val="60DB649F"/>
    <w:rsid w:val="61572249"/>
    <w:rsid w:val="61B76844"/>
    <w:rsid w:val="62864468"/>
    <w:rsid w:val="62F15D85"/>
    <w:rsid w:val="63367C3C"/>
    <w:rsid w:val="63C11BFC"/>
    <w:rsid w:val="63C94F54"/>
    <w:rsid w:val="63E87188"/>
    <w:rsid w:val="64460353"/>
    <w:rsid w:val="64524F4A"/>
    <w:rsid w:val="64D94D23"/>
    <w:rsid w:val="65007C8C"/>
    <w:rsid w:val="663F32AC"/>
    <w:rsid w:val="66723681"/>
    <w:rsid w:val="674839E6"/>
    <w:rsid w:val="67C970CC"/>
    <w:rsid w:val="685A617B"/>
    <w:rsid w:val="69270753"/>
    <w:rsid w:val="69F85C4B"/>
    <w:rsid w:val="6A213D9B"/>
    <w:rsid w:val="6A4470E3"/>
    <w:rsid w:val="6A5E63F6"/>
    <w:rsid w:val="6A9E2C97"/>
    <w:rsid w:val="6AE663EC"/>
    <w:rsid w:val="6B23319C"/>
    <w:rsid w:val="6B427AC6"/>
    <w:rsid w:val="6B560E7C"/>
    <w:rsid w:val="6B6C069F"/>
    <w:rsid w:val="6C22511C"/>
    <w:rsid w:val="6C953C26"/>
    <w:rsid w:val="6CC14A1B"/>
    <w:rsid w:val="6CE07597"/>
    <w:rsid w:val="6E1A0886"/>
    <w:rsid w:val="6E8757F0"/>
    <w:rsid w:val="6F4656AB"/>
    <w:rsid w:val="6F926B42"/>
    <w:rsid w:val="6FB2689C"/>
    <w:rsid w:val="7040034C"/>
    <w:rsid w:val="70495453"/>
    <w:rsid w:val="70796161"/>
    <w:rsid w:val="716D5171"/>
    <w:rsid w:val="718173E7"/>
    <w:rsid w:val="71973F9C"/>
    <w:rsid w:val="73263829"/>
    <w:rsid w:val="73D414D7"/>
    <w:rsid w:val="743B3304"/>
    <w:rsid w:val="74542618"/>
    <w:rsid w:val="750556C0"/>
    <w:rsid w:val="75385A96"/>
    <w:rsid w:val="75E672A0"/>
    <w:rsid w:val="76366479"/>
    <w:rsid w:val="769D2054"/>
    <w:rsid w:val="76DB5C9C"/>
    <w:rsid w:val="77B2361A"/>
    <w:rsid w:val="77BA4E88"/>
    <w:rsid w:val="78000AED"/>
    <w:rsid w:val="7808174F"/>
    <w:rsid w:val="79856DD0"/>
    <w:rsid w:val="79EF706B"/>
    <w:rsid w:val="7AEA5A84"/>
    <w:rsid w:val="7B6F1AE6"/>
    <w:rsid w:val="7BD736F8"/>
    <w:rsid w:val="7BF070CA"/>
    <w:rsid w:val="7CCC3693"/>
    <w:rsid w:val="7D50720F"/>
    <w:rsid w:val="7D5D253D"/>
    <w:rsid w:val="7DA939D5"/>
    <w:rsid w:val="7E503E50"/>
    <w:rsid w:val="7E7933A7"/>
    <w:rsid w:val="7F3E014D"/>
    <w:rsid w:val="7FF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 w:val="0"/>
      <w:sz w:val="32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81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7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132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8">
    <w:name w:val="font111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b/>
      <w:bCs/>
      <w:color w:val="92D050"/>
      <w:sz w:val="22"/>
      <w:szCs w:val="22"/>
      <w:u w:val="none"/>
    </w:rPr>
  </w:style>
  <w:style w:type="character" w:customStyle="1" w:styleId="10">
    <w:name w:val="标题 2 字符"/>
    <w:basedOn w:val="4"/>
    <w:link w:val="2"/>
    <w:autoRedefine/>
    <w:qFormat/>
    <w:uiPriority w:val="0"/>
    <w:rPr>
      <w:rFonts w:ascii="Arial" w:hAnsi="Arial" w:eastAsia="黑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684</Characters>
  <Lines>6</Lines>
  <Paragraphs>1</Paragraphs>
  <TotalTime>0</TotalTime>
  <ScaleCrop>false</ScaleCrop>
  <LinksUpToDate>false</LinksUpToDate>
  <CharactersWithSpaces>724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2023-03-08T02:37:00Z</dcterms:created>
  <dc:creator>user</dc:creator>
  <cp:lastModifiedBy>宸</cp:lastModifiedBy>
  <dcterms:modified xsi:type="dcterms:W3CDTF">2024-03-07T07:18:42Z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829A04A52E0A4506870590B77F1031FA_13</vt:lpwstr>
  </property>
</Properties>
</file>